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4531"/>
        <w:gridCol w:w="4819"/>
        <w:gridCol w:w="4820"/>
      </w:tblGrid>
      <w:tr w:rsidR="00BC7B0C" w:rsidRPr="00935415" w14:paraId="3F92E3BD" w14:textId="77777777" w:rsidTr="00943648">
        <w:trPr>
          <w:trHeight w:val="416"/>
        </w:trPr>
        <w:tc>
          <w:tcPr>
            <w:tcW w:w="4531" w:type="dxa"/>
            <w:shd w:val="clear" w:color="auto" w:fill="B4C6E7" w:themeFill="accent1" w:themeFillTint="66"/>
          </w:tcPr>
          <w:p w14:paraId="23A720BA" w14:textId="004CA883" w:rsidR="00BC7B0C" w:rsidRPr="00935415" w:rsidRDefault="002233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Струка (назив):</w:t>
            </w:r>
          </w:p>
        </w:tc>
        <w:tc>
          <w:tcPr>
            <w:tcW w:w="9639" w:type="dxa"/>
            <w:gridSpan w:val="2"/>
            <w:shd w:val="clear" w:color="auto" w:fill="B4C6E7" w:themeFill="accent1" w:themeFillTint="66"/>
          </w:tcPr>
          <w:p w14:paraId="5D9F33CB" w14:textId="3BFDF1A3" w:rsidR="00BC7B0C" w:rsidRPr="00935415" w:rsidRDefault="002233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ЗДРАВСТВО</w:t>
            </w:r>
          </w:p>
        </w:tc>
      </w:tr>
      <w:tr w:rsidR="00BC7B0C" w:rsidRPr="00935415" w14:paraId="669F392F" w14:textId="77777777" w:rsidTr="00943648">
        <w:trPr>
          <w:trHeight w:val="417"/>
        </w:trPr>
        <w:tc>
          <w:tcPr>
            <w:tcW w:w="4531" w:type="dxa"/>
            <w:shd w:val="clear" w:color="auto" w:fill="B4C6E7" w:themeFill="accent1" w:themeFillTint="66"/>
          </w:tcPr>
          <w:p w14:paraId="0137A035" w14:textId="27EAA9BA" w:rsidR="00BC7B0C" w:rsidRPr="00935415" w:rsidRDefault="002233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Занимање (назив):</w:t>
            </w:r>
          </w:p>
        </w:tc>
        <w:tc>
          <w:tcPr>
            <w:tcW w:w="9639" w:type="dxa"/>
            <w:gridSpan w:val="2"/>
            <w:shd w:val="clear" w:color="auto" w:fill="B4C6E7" w:themeFill="accent1" w:themeFillTint="66"/>
          </w:tcPr>
          <w:p w14:paraId="4E09BCDD" w14:textId="46F47AF1" w:rsidR="00BC7B0C" w:rsidRPr="00935415" w:rsidRDefault="002233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МЕДИЦИНСКИ ТЕХНИЧАР</w:t>
            </w:r>
          </w:p>
        </w:tc>
      </w:tr>
      <w:tr w:rsidR="00BC7B0C" w:rsidRPr="00935415" w14:paraId="71721BE4" w14:textId="77777777" w:rsidTr="00943648">
        <w:trPr>
          <w:trHeight w:val="409"/>
        </w:trPr>
        <w:tc>
          <w:tcPr>
            <w:tcW w:w="4531" w:type="dxa"/>
            <w:shd w:val="clear" w:color="auto" w:fill="B4C6E7" w:themeFill="accent1" w:themeFillTint="66"/>
          </w:tcPr>
          <w:p w14:paraId="0561AFA5" w14:textId="2A285DBC" w:rsidR="00BC7B0C" w:rsidRPr="00935415" w:rsidRDefault="00C03A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Предмет</w:t>
            </w:r>
            <w:r w:rsidR="00022A50"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(назив):</w:t>
            </w:r>
          </w:p>
        </w:tc>
        <w:tc>
          <w:tcPr>
            <w:tcW w:w="9639" w:type="dxa"/>
            <w:gridSpan w:val="2"/>
            <w:shd w:val="clear" w:color="auto" w:fill="B4C6E7" w:themeFill="accent1" w:themeFillTint="66"/>
          </w:tcPr>
          <w:p w14:paraId="0F9C122E" w14:textId="376F99F9" w:rsidR="00BC7B0C" w:rsidRPr="00935415" w:rsidRDefault="009354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ИНФЕКТОЛОГИЈА - </w:t>
            </w:r>
            <w:r w:rsidR="00C03A85"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ПРАКТИЧНА НАСТАВА</w:t>
            </w:r>
          </w:p>
        </w:tc>
      </w:tr>
      <w:tr w:rsidR="00BC7B0C" w:rsidRPr="00935415" w14:paraId="10A8D540" w14:textId="77777777" w:rsidTr="00943648">
        <w:trPr>
          <w:trHeight w:val="415"/>
        </w:trPr>
        <w:tc>
          <w:tcPr>
            <w:tcW w:w="4531" w:type="dxa"/>
            <w:shd w:val="clear" w:color="auto" w:fill="B4C6E7" w:themeFill="accent1" w:themeFillTint="66"/>
          </w:tcPr>
          <w:p w14:paraId="41A4E7F9" w14:textId="4EA14D72" w:rsidR="00BC7B0C" w:rsidRPr="00935415" w:rsidRDefault="00C03A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Опис (предмета)</w:t>
            </w:r>
            <w:r w:rsidR="00022A50"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9639" w:type="dxa"/>
            <w:gridSpan w:val="2"/>
            <w:shd w:val="clear" w:color="auto" w:fill="B4C6E7" w:themeFill="accent1" w:themeFillTint="66"/>
          </w:tcPr>
          <w:p w14:paraId="6E6415E5" w14:textId="3389F334" w:rsidR="00BC7B0C" w:rsidRPr="00935415" w:rsidRDefault="00C03A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ПРАКТИЧНА НАСТАВА РАЗРАЂЕНА У ДВА МОДУЛА</w:t>
            </w:r>
          </w:p>
        </w:tc>
      </w:tr>
      <w:tr w:rsidR="00BC7B0C" w:rsidRPr="00935415" w14:paraId="05AED47B" w14:textId="77777777" w:rsidTr="00943648">
        <w:trPr>
          <w:trHeight w:val="420"/>
        </w:trPr>
        <w:tc>
          <w:tcPr>
            <w:tcW w:w="4531" w:type="dxa"/>
            <w:shd w:val="clear" w:color="auto" w:fill="B4C6E7" w:themeFill="accent1" w:themeFillTint="66"/>
          </w:tcPr>
          <w:p w14:paraId="3809B0D2" w14:textId="0FA55A29" w:rsidR="00BC7B0C" w:rsidRPr="00935415" w:rsidRDefault="00C03A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Модул (наслов):</w:t>
            </w:r>
          </w:p>
        </w:tc>
        <w:tc>
          <w:tcPr>
            <w:tcW w:w="9639" w:type="dxa"/>
            <w:gridSpan w:val="2"/>
            <w:shd w:val="clear" w:color="auto" w:fill="B4C6E7" w:themeFill="accent1" w:themeFillTint="66"/>
          </w:tcPr>
          <w:p w14:paraId="66D14772" w14:textId="112FD490" w:rsidR="00BC7B0C" w:rsidRPr="00935415" w:rsidRDefault="00C03A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РЕСПИРАТОРНЕ,</w:t>
            </w:r>
            <w:r w:rsid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ЦРИЈЕВНЕ,</w:t>
            </w:r>
            <w:r w:rsid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ТРАНСМИСИОНЕ,</w:t>
            </w:r>
            <w:r w:rsid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ЗООНОЗЕ И ОСТАЛЕ ЗАРАЗНЕ БОЛЕСТИ</w:t>
            </w:r>
          </w:p>
        </w:tc>
      </w:tr>
      <w:tr w:rsidR="006D7721" w:rsidRPr="00935415" w14:paraId="06024DD7" w14:textId="77777777" w:rsidTr="00542903">
        <w:trPr>
          <w:trHeight w:val="412"/>
        </w:trPr>
        <w:tc>
          <w:tcPr>
            <w:tcW w:w="4531" w:type="dxa"/>
            <w:shd w:val="clear" w:color="auto" w:fill="B4C6E7" w:themeFill="accent1" w:themeFillTint="66"/>
          </w:tcPr>
          <w:p w14:paraId="1F1A3406" w14:textId="18AC071D" w:rsidR="006D7721" w:rsidRPr="00935415" w:rsidRDefault="006D7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Датум: април 2022.</w:t>
            </w:r>
          </w:p>
        </w:tc>
        <w:tc>
          <w:tcPr>
            <w:tcW w:w="4819" w:type="dxa"/>
            <w:shd w:val="clear" w:color="auto" w:fill="B4C6E7" w:themeFill="accent1" w:themeFillTint="66"/>
          </w:tcPr>
          <w:p w14:paraId="3ABAD694" w14:textId="1BE0C32B" w:rsidR="006D7721" w:rsidRPr="00935415" w:rsidRDefault="006D7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Шифра:                                                                                 </w:t>
            </w:r>
          </w:p>
        </w:tc>
        <w:tc>
          <w:tcPr>
            <w:tcW w:w="4820" w:type="dxa"/>
            <w:shd w:val="clear" w:color="auto" w:fill="B4C6E7" w:themeFill="accent1" w:themeFillTint="66"/>
          </w:tcPr>
          <w:p w14:paraId="4B4A8CA4" w14:textId="601EE269" w:rsidR="006D7721" w:rsidRPr="00935415" w:rsidRDefault="006D7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Редни број: 02</w:t>
            </w:r>
          </w:p>
        </w:tc>
      </w:tr>
      <w:tr w:rsidR="00BC7B0C" w:rsidRPr="00935415" w14:paraId="075BBEA8" w14:textId="77777777" w:rsidTr="00BC7B0C">
        <w:tc>
          <w:tcPr>
            <w:tcW w:w="14170" w:type="dxa"/>
            <w:gridSpan w:val="3"/>
          </w:tcPr>
          <w:p w14:paraId="05E39870" w14:textId="410E8C15" w:rsidR="00BC7B0C" w:rsidRPr="00935415" w:rsidRDefault="00BC7B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Сврха:</w:t>
            </w:r>
          </w:p>
        </w:tc>
      </w:tr>
      <w:tr w:rsidR="00BC7B0C" w:rsidRPr="00935415" w14:paraId="64126CCE" w14:textId="77777777" w:rsidTr="00BC7B0C">
        <w:tc>
          <w:tcPr>
            <w:tcW w:w="14170" w:type="dxa"/>
            <w:gridSpan w:val="3"/>
          </w:tcPr>
          <w:p w14:paraId="1AA5EBD5" w14:textId="29619519" w:rsidR="00BC7B0C" w:rsidRPr="00935415" w:rsidRDefault="00BC7B0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Модул омогућава</w:t>
            </w:r>
            <w:r w:rsidR="00DD0CB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практично оспособљавање ученика за обављање професионалних задатака:</w:t>
            </w:r>
          </w:p>
          <w:p w14:paraId="1FA1A17F" w14:textId="0753772F" w:rsidR="00DD0CB2" w:rsidRPr="00935415" w:rsidRDefault="00DD0C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-У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поступку:</w:t>
            </w:r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провођења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терапијских поступака и лабораторијске дијагностике</w:t>
            </w:r>
          </w:p>
          <w:p w14:paraId="1F97581F" w14:textId="05532584" w:rsidR="00DD0CB2" w:rsidRPr="00935415" w:rsidRDefault="00DD0CB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-У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поступку:</w:t>
            </w:r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провођења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здравствене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болесника</w:t>
            </w:r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хигијенско дијететског режима код </w:t>
            </w:r>
            <w:proofErr w:type="spellStart"/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респиратпорних,цријевних</w:t>
            </w:r>
            <w:proofErr w:type="spellEnd"/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трансмисионих инфекција и </w:t>
            </w:r>
            <w:proofErr w:type="spellStart"/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зооноза</w:t>
            </w:r>
            <w:proofErr w:type="spellEnd"/>
          </w:p>
          <w:p w14:paraId="6E9AF153" w14:textId="71E6A6D2" w:rsidR="00FE2182" w:rsidRPr="00935415" w:rsidRDefault="00FE218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-У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поступку:припреме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пацијента и материјала за одређене дијагностичке процедуре</w:t>
            </w:r>
          </w:p>
          <w:p w14:paraId="5CAFEC8B" w14:textId="0B58A5FA" w:rsidR="002233C0" w:rsidRPr="00935415" w:rsidRDefault="002233C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    </w:t>
            </w:r>
          </w:p>
        </w:tc>
      </w:tr>
      <w:tr w:rsidR="00BC7B0C" w:rsidRPr="00935415" w14:paraId="4754D5F9" w14:textId="77777777" w:rsidTr="00BC7B0C">
        <w:tc>
          <w:tcPr>
            <w:tcW w:w="14170" w:type="dxa"/>
            <w:gridSpan w:val="3"/>
          </w:tcPr>
          <w:p w14:paraId="3C092ECA" w14:textId="06D0CDB8" w:rsidR="00BC7B0C" w:rsidRPr="00935415" w:rsidRDefault="00BC7B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Специјални </w:t>
            </w:r>
            <w:proofErr w:type="spellStart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захтјеви</w:t>
            </w:r>
            <w:proofErr w:type="spellEnd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/ Предуслови</w:t>
            </w:r>
            <w:r w:rsidR="008057BE"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:</w:t>
            </w:r>
          </w:p>
        </w:tc>
      </w:tr>
      <w:tr w:rsidR="00BC7B0C" w:rsidRPr="00935415" w14:paraId="0C600FBF" w14:textId="77777777" w:rsidTr="00DE2149">
        <w:tc>
          <w:tcPr>
            <w:tcW w:w="14170" w:type="dxa"/>
            <w:gridSpan w:val="3"/>
          </w:tcPr>
          <w:p w14:paraId="7A222E88" w14:textId="3A09A86C" w:rsidR="00BC7B0C" w:rsidRPr="00935415" w:rsidRDefault="00BC7B0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</w:t>
            </w:r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ојена знања и </w:t>
            </w:r>
            <w:proofErr w:type="spellStart"/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вјештине</w:t>
            </w:r>
            <w:proofErr w:type="spellEnd"/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 првог </w:t>
            </w:r>
            <w:proofErr w:type="spellStart"/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модула,Здравствене</w:t>
            </w:r>
            <w:proofErr w:type="spellEnd"/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његе</w:t>
            </w:r>
            <w:proofErr w:type="spellEnd"/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1 и 2,Анатомије,Физиологије и Микробиологије</w:t>
            </w:r>
          </w:p>
        </w:tc>
      </w:tr>
      <w:tr w:rsidR="00BC7B0C" w:rsidRPr="00935415" w14:paraId="6E538023" w14:textId="77777777" w:rsidTr="00D0472A">
        <w:tc>
          <w:tcPr>
            <w:tcW w:w="14170" w:type="dxa"/>
            <w:gridSpan w:val="3"/>
          </w:tcPr>
          <w:p w14:paraId="6D3D9394" w14:textId="006F6AD1" w:rsidR="00BC7B0C" w:rsidRPr="00935415" w:rsidRDefault="00BC7B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Циљеви</w:t>
            </w:r>
            <w:r w:rsidR="00FE2182"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:</w:t>
            </w:r>
          </w:p>
        </w:tc>
      </w:tr>
      <w:tr w:rsidR="00BC7B0C" w:rsidRPr="00935415" w14:paraId="0C0315D7" w14:textId="77777777" w:rsidTr="00090C36">
        <w:tc>
          <w:tcPr>
            <w:tcW w:w="14170" w:type="dxa"/>
            <w:gridSpan w:val="3"/>
          </w:tcPr>
          <w:p w14:paraId="4FE8F552" w14:textId="77777777" w:rsidR="00BC7B0C" w:rsidRPr="00935415" w:rsidRDefault="00BC7B0C" w:rsidP="00BC7B0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  </w:t>
            </w:r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Оспособити ученика да спроводи превентивне </w:t>
            </w:r>
            <w:proofErr w:type="spellStart"/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мјере</w:t>
            </w:r>
            <w:proofErr w:type="spellEnd"/>
            <w:r w:rsidR="00FE2182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здравствену </w:t>
            </w:r>
            <w:proofErr w:type="spellStart"/>
            <w:r w:rsidR="00B9079D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="00B9079D"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болесника са различитим респираторним инфекцијама</w:t>
            </w:r>
          </w:p>
          <w:p w14:paraId="46E5EF4C" w14:textId="77777777" w:rsidR="00B9079D" w:rsidRPr="00935415" w:rsidRDefault="00B9079D" w:rsidP="00BC7B0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  Стицање знања о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настанку,начину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ширења,спречавању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цријевних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инфекција и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њези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ових болесника</w:t>
            </w:r>
          </w:p>
          <w:p w14:paraId="66E81A72" w14:textId="77777777" w:rsidR="00B9079D" w:rsidRPr="00935415" w:rsidRDefault="00B9079D" w:rsidP="00BC7B0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  Стицање знања о трансмисионим и осталим заразним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болестима,зоонозама,превентивним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мјерама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њези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болесника</w:t>
            </w:r>
          </w:p>
          <w:p w14:paraId="67037DEF" w14:textId="6E386280" w:rsidR="00B9079D" w:rsidRPr="00935415" w:rsidRDefault="00B9079D" w:rsidP="00BC7B0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  Стицање знања о медицинско терапијским поступцима и сестринским интервенцијама код наведених обољења</w:t>
            </w:r>
          </w:p>
        </w:tc>
      </w:tr>
      <w:tr w:rsidR="00BC7B0C" w:rsidRPr="00935415" w14:paraId="065C83F4" w14:textId="77777777" w:rsidTr="00E95DBF">
        <w:tc>
          <w:tcPr>
            <w:tcW w:w="14170" w:type="dxa"/>
            <w:gridSpan w:val="3"/>
          </w:tcPr>
          <w:p w14:paraId="05937E2F" w14:textId="6DF90F67" w:rsidR="00BC7B0C" w:rsidRPr="00935415" w:rsidRDefault="00BC7B0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Теме</w:t>
            </w:r>
            <w:r w:rsidR="008057BE"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:</w:t>
            </w:r>
          </w:p>
        </w:tc>
      </w:tr>
      <w:tr w:rsidR="00BC7B0C" w:rsidRPr="00935415" w14:paraId="7F5E78BA" w14:textId="77777777" w:rsidTr="002F6161">
        <w:tc>
          <w:tcPr>
            <w:tcW w:w="14170" w:type="dxa"/>
            <w:gridSpan w:val="3"/>
          </w:tcPr>
          <w:p w14:paraId="198C2265" w14:textId="77777777" w:rsidR="001D6ADF" w:rsidRPr="00935415" w:rsidRDefault="00B9079D" w:rsidP="00B9079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Респираторне инфекције</w:t>
            </w:r>
          </w:p>
          <w:p w14:paraId="43AAC937" w14:textId="77777777" w:rsidR="00B9079D" w:rsidRPr="00935415" w:rsidRDefault="00B9079D" w:rsidP="00B9079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Цријевне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инфекције</w:t>
            </w:r>
          </w:p>
          <w:p w14:paraId="458E7F4E" w14:textId="77777777" w:rsidR="00B9079D" w:rsidRPr="00935415" w:rsidRDefault="00B9079D" w:rsidP="00B9079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Трансмисионе и остале заразне болести</w:t>
            </w:r>
          </w:p>
          <w:p w14:paraId="56546974" w14:textId="7BA36E12" w:rsidR="00B9079D" w:rsidRPr="00935415" w:rsidRDefault="00B9079D" w:rsidP="00B9079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Зоонозе</w:t>
            </w:r>
            <w:proofErr w:type="spellEnd"/>
          </w:p>
        </w:tc>
      </w:tr>
    </w:tbl>
    <w:p w14:paraId="0DB295C1" w14:textId="1D342949" w:rsidR="00162CB2" w:rsidRPr="00935415" w:rsidRDefault="00162CB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209864" w14:textId="7E8325BB" w:rsidR="00E76589" w:rsidRPr="00935415" w:rsidRDefault="00E7658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4B60A9" w14:textId="4EC7F242" w:rsidR="00E76589" w:rsidRPr="00935415" w:rsidRDefault="00E7658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A5B706" w14:textId="1EBFFDBF" w:rsidR="00E76589" w:rsidRPr="00935415" w:rsidRDefault="00E7658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6764082" w14:textId="77777777" w:rsidR="00AA7C82" w:rsidRPr="00935415" w:rsidRDefault="00AA7C8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F8F94C7" w14:textId="024B63D9" w:rsidR="00E76589" w:rsidRPr="00935415" w:rsidRDefault="00E7658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422F3C" w14:textId="7FF53BE5" w:rsidR="00E76589" w:rsidRPr="00935415" w:rsidRDefault="00E7658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8"/>
        <w:gridCol w:w="2193"/>
        <w:gridCol w:w="4475"/>
        <w:gridCol w:w="2318"/>
        <w:gridCol w:w="2800"/>
      </w:tblGrid>
      <w:tr w:rsidR="00E76589" w:rsidRPr="00935415" w14:paraId="0D06572C" w14:textId="77777777" w:rsidTr="00943648">
        <w:trPr>
          <w:trHeight w:val="418"/>
        </w:trPr>
        <w:tc>
          <w:tcPr>
            <w:tcW w:w="2265" w:type="dxa"/>
            <w:vMerge w:val="restart"/>
            <w:shd w:val="clear" w:color="auto" w:fill="B4C6E7" w:themeFill="accent1" w:themeFillTint="66"/>
            <w:vAlign w:val="center"/>
          </w:tcPr>
          <w:p w14:paraId="72938A05" w14:textId="77777777" w:rsidR="00E76589" w:rsidRPr="00935415" w:rsidRDefault="00E76589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>Тема</w:t>
            </w:r>
          </w:p>
        </w:tc>
        <w:tc>
          <w:tcPr>
            <w:tcW w:w="6944" w:type="dxa"/>
            <w:gridSpan w:val="3"/>
            <w:shd w:val="clear" w:color="auto" w:fill="B4C6E7" w:themeFill="accent1" w:themeFillTint="66"/>
            <w:vAlign w:val="center"/>
          </w:tcPr>
          <w:p w14:paraId="2122DFA0" w14:textId="77777777" w:rsidR="00E76589" w:rsidRPr="00935415" w:rsidRDefault="00E76589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2977" w:type="dxa"/>
            <w:vMerge w:val="restart"/>
            <w:shd w:val="clear" w:color="auto" w:fill="B4C6E7" w:themeFill="accent1" w:themeFillTint="66"/>
            <w:vAlign w:val="center"/>
          </w:tcPr>
          <w:p w14:paraId="51E9AFB3" w14:textId="77777777" w:rsidR="00E76589" w:rsidRPr="00935415" w:rsidRDefault="00E76589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Смјернице</w:t>
            </w:r>
            <w:proofErr w:type="spellEnd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наставнике</w:t>
            </w:r>
          </w:p>
        </w:tc>
      </w:tr>
      <w:tr w:rsidR="00E76589" w:rsidRPr="00935415" w14:paraId="21DF14F7" w14:textId="77777777" w:rsidTr="00943648">
        <w:trPr>
          <w:trHeight w:val="411"/>
        </w:trPr>
        <w:tc>
          <w:tcPr>
            <w:tcW w:w="2265" w:type="dxa"/>
            <w:vMerge/>
            <w:vAlign w:val="center"/>
          </w:tcPr>
          <w:p w14:paraId="474AF11A" w14:textId="77777777" w:rsidR="00E76589" w:rsidRPr="00935415" w:rsidRDefault="00E76589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265" w:type="dxa"/>
            <w:shd w:val="clear" w:color="auto" w:fill="B4C6E7" w:themeFill="accent1" w:themeFillTint="66"/>
            <w:vAlign w:val="center"/>
          </w:tcPr>
          <w:p w14:paraId="21103C2D" w14:textId="77777777" w:rsidR="00E76589" w:rsidRPr="00935415" w:rsidRDefault="00E76589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Знање</w:t>
            </w:r>
          </w:p>
        </w:tc>
        <w:tc>
          <w:tcPr>
            <w:tcW w:w="2266" w:type="dxa"/>
            <w:shd w:val="clear" w:color="auto" w:fill="B4C6E7" w:themeFill="accent1" w:themeFillTint="66"/>
            <w:vAlign w:val="center"/>
          </w:tcPr>
          <w:p w14:paraId="06E15A00" w14:textId="77777777" w:rsidR="00E76589" w:rsidRPr="00935415" w:rsidRDefault="00E76589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Вјештине</w:t>
            </w:r>
            <w:proofErr w:type="spellEnd"/>
          </w:p>
        </w:tc>
        <w:tc>
          <w:tcPr>
            <w:tcW w:w="2413" w:type="dxa"/>
            <w:shd w:val="clear" w:color="auto" w:fill="B4C6E7" w:themeFill="accent1" w:themeFillTint="66"/>
            <w:vAlign w:val="center"/>
          </w:tcPr>
          <w:p w14:paraId="0E4668B3" w14:textId="77777777" w:rsidR="00E76589" w:rsidRPr="00935415" w:rsidRDefault="00E76589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B4C6E7" w:themeFill="accent1" w:themeFillTint="66"/>
                <w:lang w:val="sr-Cyrl-CS"/>
              </w:rPr>
              <w:t>Личне</w:t>
            </w: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B4C6E7" w:themeFill="accent1" w:themeFillTint="66"/>
                <w:lang w:val="sr-Cyrl-CS"/>
              </w:rPr>
              <w:t>Компетенције</w:t>
            </w:r>
          </w:p>
        </w:tc>
        <w:tc>
          <w:tcPr>
            <w:tcW w:w="2977" w:type="dxa"/>
            <w:vMerge/>
          </w:tcPr>
          <w:p w14:paraId="3E2B656E" w14:textId="77777777" w:rsidR="00E76589" w:rsidRPr="00935415" w:rsidRDefault="00E76589" w:rsidP="007430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E76589" w:rsidRPr="00935415" w14:paraId="600457CD" w14:textId="77777777" w:rsidTr="00943648">
        <w:trPr>
          <w:trHeight w:val="411"/>
        </w:trPr>
        <w:tc>
          <w:tcPr>
            <w:tcW w:w="2265" w:type="dxa"/>
            <w:vMerge/>
            <w:vAlign w:val="center"/>
          </w:tcPr>
          <w:p w14:paraId="0633FFB5" w14:textId="77777777" w:rsidR="00E76589" w:rsidRPr="00935415" w:rsidRDefault="00E76589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944" w:type="dxa"/>
            <w:gridSpan w:val="3"/>
            <w:shd w:val="clear" w:color="auto" w:fill="B4C6E7" w:themeFill="accent1" w:themeFillTint="66"/>
            <w:vAlign w:val="center"/>
          </w:tcPr>
          <w:p w14:paraId="13E56A2B" w14:textId="77777777" w:rsidR="00E76589" w:rsidRPr="00935415" w:rsidRDefault="00E76589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B4C6E7" w:themeFill="accent1" w:themeFillTint="66"/>
                <w:lang w:val="sr-Cyrl-CS"/>
              </w:rPr>
              <w:t>Ученик</w:t>
            </w: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је способан да:</w:t>
            </w:r>
          </w:p>
        </w:tc>
        <w:tc>
          <w:tcPr>
            <w:tcW w:w="2977" w:type="dxa"/>
            <w:vMerge/>
          </w:tcPr>
          <w:p w14:paraId="6326BBED" w14:textId="77777777" w:rsidR="00E76589" w:rsidRPr="00935415" w:rsidRDefault="00E76589" w:rsidP="007430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E76589" w:rsidRPr="00935415" w14:paraId="6081DCCA" w14:textId="77777777" w:rsidTr="00943648">
        <w:tc>
          <w:tcPr>
            <w:tcW w:w="2265" w:type="dxa"/>
            <w:shd w:val="clear" w:color="auto" w:fill="B4C6E7" w:themeFill="accent1" w:themeFillTint="66"/>
          </w:tcPr>
          <w:p w14:paraId="21A9321C" w14:textId="77777777" w:rsidR="00E76589" w:rsidRPr="00935415" w:rsidRDefault="00E76589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1.Респираторне инфекције</w:t>
            </w:r>
          </w:p>
          <w:p w14:paraId="72F41F74" w14:textId="77777777" w:rsidR="00E76589" w:rsidRPr="00935415" w:rsidRDefault="00E76589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A67A9B1" w14:textId="77777777" w:rsidR="00E76589" w:rsidRPr="00935415" w:rsidRDefault="00E76589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5E5AB38" w14:textId="77777777" w:rsidR="00E76589" w:rsidRPr="00935415" w:rsidRDefault="00E76589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26E63480" w14:textId="77777777" w:rsidR="00E76589" w:rsidRPr="00935415" w:rsidRDefault="00E76589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78CBF8" w14:textId="77777777" w:rsidR="00E76589" w:rsidRPr="00935415" w:rsidRDefault="00E76589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D35CF25" w14:textId="77777777" w:rsidR="00E76589" w:rsidRPr="00935415" w:rsidRDefault="00E76589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458A76B" w14:textId="77777777" w:rsidR="00E76589" w:rsidRPr="00935415" w:rsidRDefault="00E76589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281B79C8" w14:textId="77777777" w:rsidR="00E76589" w:rsidRPr="00935415" w:rsidRDefault="00E76589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11BB331" w14:textId="77777777" w:rsidR="00E76589" w:rsidRPr="00935415" w:rsidRDefault="00E76589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EB627DB" w14:textId="77777777" w:rsidR="00E76589" w:rsidRPr="00935415" w:rsidRDefault="00E76589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D23DA39" w14:textId="77777777" w:rsidR="00E76589" w:rsidRPr="00935415" w:rsidRDefault="00E76589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3777222" w14:textId="77777777" w:rsidR="00E76589" w:rsidRPr="00935415" w:rsidRDefault="00E76589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8624963" w14:textId="77777777" w:rsidR="00E76589" w:rsidRPr="00935415" w:rsidRDefault="00E76589" w:rsidP="007430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265" w:type="dxa"/>
          </w:tcPr>
          <w:p w14:paraId="3DA615EF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-Дефинише опште карактеристике респираторних инфекција.</w:t>
            </w:r>
          </w:p>
          <w:p w14:paraId="27A449CB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-Опише и објасни поступак сестринских интервенција код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стрептококоза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14:paraId="64AFADA9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-Наведе поступке здравствене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код респираторних инфекција и дефинише превентивне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циљу спречавања њиховог ширења.</w:t>
            </w:r>
          </w:p>
          <w:p w14:paraId="42A62015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-Дефинише менингитис и опише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менингеалне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симптоме.</w:t>
            </w:r>
          </w:p>
          <w:p w14:paraId="7A29B0D9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-Опише поступак припреме болесника и материјала за лумбалну пункцију.</w:t>
            </w:r>
          </w:p>
          <w:p w14:paraId="2C727243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-Опише третман и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обољелих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 менингитиса.</w:t>
            </w:r>
          </w:p>
        </w:tc>
        <w:tc>
          <w:tcPr>
            <w:tcW w:w="2266" w:type="dxa"/>
          </w:tcPr>
          <w:p w14:paraId="3D9650E0" w14:textId="7D24FAAE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Разумије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етиологију,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инфекције,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путеве ширења и улазно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мјесто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инфекције.</w:t>
            </w:r>
          </w:p>
          <w:p w14:paraId="4AA987BA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-Спроведе сестринске интервенције код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обољелих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стрептококних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инфекција.</w:t>
            </w:r>
          </w:p>
          <w:p w14:paraId="64C8C90E" w14:textId="0F538C71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-Посматра болесника,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мјери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виталне функције,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припрема терапију и спроводи одговарајућу исхрану.</w:t>
            </w:r>
          </w:p>
          <w:p w14:paraId="05D5F9CD" w14:textId="5DBEEDAA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-Спроводи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циљу спречавања ширења респираторних инфекција(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изолација,дезинфекција,лична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заштита).</w:t>
            </w:r>
          </w:p>
          <w:p w14:paraId="7CDCED88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-Спроведе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обољелих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са менингитисом.</w:t>
            </w:r>
          </w:p>
          <w:p w14:paraId="42918639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-Учествује у припреми и спровођењу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оксигено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терапије и одржавању проходности дисајних путева.</w:t>
            </w:r>
          </w:p>
          <w:p w14:paraId="63D71072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-Припрема болесника и потребан материјал за извођење лумбалне пункције.</w:t>
            </w:r>
          </w:p>
        </w:tc>
        <w:tc>
          <w:tcPr>
            <w:tcW w:w="2413" w:type="dxa"/>
          </w:tcPr>
          <w:p w14:paraId="4C9EDA27" w14:textId="0EB1D4A2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-Развија културно-хигијенске навике,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показује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савјесност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уредност.</w:t>
            </w:r>
          </w:p>
          <w:p w14:paraId="0523E3DC" w14:textId="73FD76AE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-Испољи одговоран став према здрављу,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и немоћи.</w:t>
            </w:r>
          </w:p>
          <w:p w14:paraId="4CE932A8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-Испољи самосталност у раду.</w:t>
            </w:r>
          </w:p>
          <w:p w14:paraId="294938AA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Посједује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вољу за учењем и жељу за личним усавршавањем.</w:t>
            </w:r>
          </w:p>
          <w:p w14:paraId="790F9F3B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-Испољи професионалну и морално-етичку одговорност.</w:t>
            </w:r>
          </w:p>
          <w:p w14:paraId="675C9397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-Развија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успјешну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комуникацију медицински техничар-пацијент-породица.</w:t>
            </w:r>
          </w:p>
          <w:p w14:paraId="6596FD1E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6C794C00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Наставник користи:</w:t>
            </w:r>
          </w:p>
          <w:p w14:paraId="04658F9E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-Стручну литературу.</w:t>
            </w:r>
          </w:p>
          <w:p w14:paraId="47435E5D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-Медицинску документацију.</w:t>
            </w:r>
          </w:p>
          <w:p w14:paraId="7E87F7F0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-Слајдове.</w:t>
            </w:r>
          </w:p>
          <w:p w14:paraId="413FB071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-Видео записе.</w:t>
            </w:r>
          </w:p>
          <w:p w14:paraId="4360BB70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-Интернет.</w:t>
            </w:r>
          </w:p>
          <w:p w14:paraId="7103901A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-Лутку фантом.</w:t>
            </w:r>
          </w:p>
          <w:p w14:paraId="30BC1C2C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-Лабораторијски прибор.</w:t>
            </w:r>
          </w:p>
          <w:p w14:paraId="3B919F06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C8E7741" w14:textId="77777777" w:rsidR="00E76589" w:rsidRPr="00935415" w:rsidRDefault="00E76589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-Фронтални приступ комбинован са интерактивним радом као и групни рад  у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њези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болесника код респираторних инфекција.</w:t>
            </w:r>
          </w:p>
        </w:tc>
      </w:tr>
    </w:tbl>
    <w:p w14:paraId="7E07BCCB" w14:textId="419596F0" w:rsidR="00E76589" w:rsidRPr="00935415" w:rsidRDefault="00E7658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CC5B9E" w14:textId="77777777" w:rsidR="00AA7C82" w:rsidRPr="00935415" w:rsidRDefault="00AA7C8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964"/>
        <w:gridCol w:w="2413"/>
        <w:gridCol w:w="2977"/>
      </w:tblGrid>
      <w:tr w:rsidR="00AE5D27" w:rsidRPr="00935415" w14:paraId="16A17450" w14:textId="77777777" w:rsidTr="00943648">
        <w:trPr>
          <w:trHeight w:val="418"/>
        </w:trPr>
        <w:tc>
          <w:tcPr>
            <w:tcW w:w="2265" w:type="dxa"/>
            <w:vMerge w:val="restart"/>
            <w:shd w:val="clear" w:color="auto" w:fill="B4C6E7" w:themeFill="accent1" w:themeFillTint="66"/>
            <w:vAlign w:val="center"/>
          </w:tcPr>
          <w:p w14:paraId="7ECD5CB7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>Тема</w:t>
            </w:r>
          </w:p>
        </w:tc>
        <w:tc>
          <w:tcPr>
            <w:tcW w:w="6944" w:type="dxa"/>
            <w:gridSpan w:val="3"/>
            <w:shd w:val="clear" w:color="auto" w:fill="B4C6E7" w:themeFill="accent1" w:themeFillTint="66"/>
            <w:vAlign w:val="center"/>
          </w:tcPr>
          <w:p w14:paraId="276AE439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2977" w:type="dxa"/>
            <w:vMerge w:val="restart"/>
            <w:shd w:val="clear" w:color="auto" w:fill="B4C6E7" w:themeFill="accent1" w:themeFillTint="66"/>
            <w:vAlign w:val="center"/>
          </w:tcPr>
          <w:p w14:paraId="4AC22F68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Смјернице</w:t>
            </w:r>
            <w:proofErr w:type="spellEnd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наставнике</w:t>
            </w:r>
          </w:p>
        </w:tc>
      </w:tr>
      <w:tr w:rsidR="00AE5D27" w:rsidRPr="00935415" w14:paraId="57D99C45" w14:textId="77777777" w:rsidTr="00943648">
        <w:trPr>
          <w:trHeight w:val="411"/>
        </w:trPr>
        <w:tc>
          <w:tcPr>
            <w:tcW w:w="2265" w:type="dxa"/>
            <w:vMerge/>
            <w:vAlign w:val="center"/>
          </w:tcPr>
          <w:p w14:paraId="4AF7D822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265" w:type="dxa"/>
            <w:shd w:val="clear" w:color="auto" w:fill="B4C6E7" w:themeFill="accent1" w:themeFillTint="66"/>
            <w:vAlign w:val="center"/>
          </w:tcPr>
          <w:p w14:paraId="212B7D99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Знање</w:t>
            </w:r>
          </w:p>
        </w:tc>
        <w:tc>
          <w:tcPr>
            <w:tcW w:w="2266" w:type="dxa"/>
            <w:shd w:val="clear" w:color="auto" w:fill="B4C6E7" w:themeFill="accent1" w:themeFillTint="66"/>
            <w:vAlign w:val="center"/>
          </w:tcPr>
          <w:p w14:paraId="1C7E29FB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Вјештине</w:t>
            </w:r>
            <w:proofErr w:type="spellEnd"/>
          </w:p>
        </w:tc>
        <w:tc>
          <w:tcPr>
            <w:tcW w:w="2413" w:type="dxa"/>
            <w:shd w:val="clear" w:color="auto" w:fill="B4C6E7" w:themeFill="accent1" w:themeFillTint="66"/>
            <w:vAlign w:val="center"/>
          </w:tcPr>
          <w:p w14:paraId="2F1D3C08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2977" w:type="dxa"/>
            <w:vMerge/>
          </w:tcPr>
          <w:p w14:paraId="0F94BB14" w14:textId="77777777" w:rsidR="00AE5D27" w:rsidRPr="00935415" w:rsidRDefault="00AE5D27" w:rsidP="007430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E5D27" w:rsidRPr="00935415" w14:paraId="6BF762F3" w14:textId="77777777" w:rsidTr="00943648">
        <w:trPr>
          <w:trHeight w:val="411"/>
        </w:trPr>
        <w:tc>
          <w:tcPr>
            <w:tcW w:w="2265" w:type="dxa"/>
            <w:vMerge/>
            <w:vAlign w:val="center"/>
          </w:tcPr>
          <w:p w14:paraId="524CF123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944" w:type="dxa"/>
            <w:gridSpan w:val="3"/>
            <w:shd w:val="clear" w:color="auto" w:fill="B4C6E7" w:themeFill="accent1" w:themeFillTint="66"/>
            <w:vAlign w:val="center"/>
          </w:tcPr>
          <w:p w14:paraId="6CCB9F08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2977" w:type="dxa"/>
            <w:vMerge/>
          </w:tcPr>
          <w:p w14:paraId="5AA0F582" w14:textId="77777777" w:rsidR="00AE5D27" w:rsidRPr="00935415" w:rsidRDefault="00AE5D27" w:rsidP="007430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E5D27" w:rsidRPr="00935415" w14:paraId="1D483250" w14:textId="77777777" w:rsidTr="00943648">
        <w:tc>
          <w:tcPr>
            <w:tcW w:w="2265" w:type="dxa"/>
            <w:shd w:val="clear" w:color="auto" w:fill="B4C6E7" w:themeFill="accent1" w:themeFillTint="66"/>
          </w:tcPr>
          <w:p w14:paraId="0C9C059B" w14:textId="42C1E0CD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2.</w:t>
            </w:r>
            <w:r w:rsidR="00AA7C82"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Цријевне</w:t>
            </w:r>
            <w:proofErr w:type="spellEnd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инфекције</w:t>
            </w:r>
          </w:p>
          <w:p w14:paraId="588FD290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208DD48D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C1FF0D2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066B30E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2EF00936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99E3076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4B60285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58B987B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765A3AA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14489B2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D6362CE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8D25D50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952B628" w14:textId="77777777" w:rsidR="00AE5D27" w:rsidRPr="00935415" w:rsidRDefault="00AE5D27" w:rsidP="007430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265" w:type="dxa"/>
          </w:tcPr>
          <w:p w14:paraId="3522EC2E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-Дефинише опште карактеристике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цријевних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инфекција.</w:t>
            </w:r>
          </w:p>
          <w:p w14:paraId="17CB7DC6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-Наведе и објасни симптоме појединих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цријевних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обољења.</w:t>
            </w:r>
          </w:p>
          <w:p w14:paraId="74A4DF55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-Дефинише хепатитис и опише симптоме хепатитиса.</w:t>
            </w:r>
          </w:p>
          <w:p w14:paraId="7418A7E0" w14:textId="45068653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-Објасни поступак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лијечења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болесника и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заштите.</w:t>
            </w:r>
          </w:p>
          <w:p w14:paraId="70ED4112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-Наведе и објасни лабораторијско-дијагностичке поступке.</w:t>
            </w:r>
          </w:p>
        </w:tc>
        <w:tc>
          <w:tcPr>
            <w:tcW w:w="2266" w:type="dxa"/>
          </w:tcPr>
          <w:p w14:paraId="58E643C0" w14:textId="067B577F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Разумије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етиологију,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инфекције,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путеве ширења и улазно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мјесто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инфекције.</w:t>
            </w:r>
          </w:p>
          <w:p w14:paraId="14C21277" w14:textId="3260C230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-Спроводи одговарајућу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исхрану и терапију код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цријевних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инфекција.</w:t>
            </w:r>
          </w:p>
          <w:p w14:paraId="744B206A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Његује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обољеле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 вирусних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хепатитиса,придржавајући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мјера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личне заштите.</w:t>
            </w:r>
          </w:p>
          <w:p w14:paraId="012783C3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-Самостално припрема и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апликује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парентералну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терапију.</w:t>
            </w:r>
          </w:p>
          <w:p w14:paraId="63F6900D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-Спроводи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циљу спречавања ширења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цријевних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инфекција.</w:t>
            </w:r>
          </w:p>
          <w:p w14:paraId="0501361E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-Узима крв за биохемијске и микробиолошке анализе.</w:t>
            </w:r>
          </w:p>
          <w:p w14:paraId="1A85D15A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-Изврши психофизичку припрему болесника и потребног материјала за извођење биопсије јетре.</w:t>
            </w:r>
          </w:p>
        </w:tc>
        <w:tc>
          <w:tcPr>
            <w:tcW w:w="2413" w:type="dxa"/>
          </w:tcPr>
          <w:p w14:paraId="1ABD22DE" w14:textId="44D84E55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-Развија културно-хигијенске навике,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показује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савјесност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уредност.</w:t>
            </w:r>
          </w:p>
          <w:p w14:paraId="64EF68D3" w14:textId="3941F500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-Испољи одговоран став према здрављу,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и немоћи.</w:t>
            </w:r>
          </w:p>
          <w:p w14:paraId="4F95601C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-Поштује права пацијента.</w:t>
            </w:r>
          </w:p>
          <w:p w14:paraId="3094FCDF" w14:textId="265C04A8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-Пружа подршку пацијенту кроз пријатељски однос,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међусобно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повјерење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узајамно поштовање.</w:t>
            </w:r>
          </w:p>
          <w:p w14:paraId="5EB5C3A9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-Показује социјално прихватљиво понашање.</w:t>
            </w:r>
          </w:p>
          <w:p w14:paraId="7E2023A0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-Испољи одговоран став према адекватном збрињавању инфективног материјала.</w:t>
            </w:r>
          </w:p>
          <w:p w14:paraId="3203AD48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521B7C3F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Наставник користи:</w:t>
            </w:r>
          </w:p>
          <w:p w14:paraId="037A559B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-Стручну литературу.</w:t>
            </w:r>
          </w:p>
          <w:p w14:paraId="0732D130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-Медицинску документацију.</w:t>
            </w:r>
          </w:p>
          <w:p w14:paraId="438FC28E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-Слајдове.</w:t>
            </w:r>
          </w:p>
          <w:p w14:paraId="7D278A30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-Видео записе.</w:t>
            </w:r>
          </w:p>
          <w:p w14:paraId="70ED5403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-Интернет.</w:t>
            </w:r>
          </w:p>
          <w:p w14:paraId="5BBCEB9A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-Лутку фантом.</w:t>
            </w:r>
          </w:p>
          <w:p w14:paraId="79A75E2A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-Лабораторијски прибор.</w:t>
            </w:r>
          </w:p>
          <w:p w14:paraId="24D46EB1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4A7327A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-Фронтални приступ комбинован са интерактивним радом као и групни рад приликом оспособљавања ученика за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болесника код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цријевних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инфекција.</w:t>
            </w:r>
          </w:p>
        </w:tc>
      </w:tr>
    </w:tbl>
    <w:p w14:paraId="0CF90EE0" w14:textId="526EBF14" w:rsidR="00E76589" w:rsidRPr="00935415" w:rsidRDefault="00E7658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A534E8" w14:textId="45EBB5E5" w:rsidR="00AE5D27" w:rsidRPr="00935415" w:rsidRDefault="00AE5D2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ADF7B7" w14:textId="14E37B7E" w:rsidR="00AE5D27" w:rsidRPr="00935415" w:rsidRDefault="00AE5D2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6054200" w14:textId="77777777" w:rsidR="00AA7C82" w:rsidRPr="00935415" w:rsidRDefault="00AA7C8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854E40" w14:textId="1D17B735" w:rsidR="00AE5D27" w:rsidRPr="00935415" w:rsidRDefault="00AE5D2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3110"/>
        <w:gridCol w:w="2343"/>
        <w:gridCol w:w="2902"/>
        <w:gridCol w:w="2977"/>
      </w:tblGrid>
      <w:tr w:rsidR="00AE5D27" w:rsidRPr="00935415" w14:paraId="0A672BF8" w14:textId="77777777" w:rsidTr="00943648">
        <w:trPr>
          <w:trHeight w:val="418"/>
        </w:trPr>
        <w:tc>
          <w:tcPr>
            <w:tcW w:w="2265" w:type="dxa"/>
            <w:vMerge w:val="restart"/>
            <w:shd w:val="clear" w:color="auto" w:fill="B4C6E7" w:themeFill="accent1" w:themeFillTint="66"/>
            <w:vAlign w:val="center"/>
          </w:tcPr>
          <w:p w14:paraId="699DF2C4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Тема</w:t>
            </w:r>
          </w:p>
        </w:tc>
        <w:tc>
          <w:tcPr>
            <w:tcW w:w="6944" w:type="dxa"/>
            <w:gridSpan w:val="3"/>
            <w:shd w:val="clear" w:color="auto" w:fill="B4C6E7" w:themeFill="accent1" w:themeFillTint="66"/>
            <w:vAlign w:val="center"/>
          </w:tcPr>
          <w:p w14:paraId="6B774A87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2977" w:type="dxa"/>
            <w:vMerge w:val="restart"/>
            <w:shd w:val="clear" w:color="auto" w:fill="B4C6E7" w:themeFill="accent1" w:themeFillTint="66"/>
            <w:vAlign w:val="center"/>
          </w:tcPr>
          <w:p w14:paraId="5A730A83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Смјернице</w:t>
            </w:r>
            <w:proofErr w:type="spellEnd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наставнике</w:t>
            </w:r>
          </w:p>
        </w:tc>
      </w:tr>
      <w:tr w:rsidR="00AE5D27" w:rsidRPr="00935415" w14:paraId="2FADFCF5" w14:textId="77777777" w:rsidTr="00943648">
        <w:trPr>
          <w:trHeight w:val="411"/>
        </w:trPr>
        <w:tc>
          <w:tcPr>
            <w:tcW w:w="2265" w:type="dxa"/>
            <w:vMerge/>
            <w:vAlign w:val="center"/>
          </w:tcPr>
          <w:p w14:paraId="330E7D8B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265" w:type="dxa"/>
            <w:shd w:val="clear" w:color="auto" w:fill="B4C6E7" w:themeFill="accent1" w:themeFillTint="66"/>
            <w:vAlign w:val="center"/>
          </w:tcPr>
          <w:p w14:paraId="4DF31D07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Знање</w:t>
            </w:r>
          </w:p>
        </w:tc>
        <w:tc>
          <w:tcPr>
            <w:tcW w:w="2266" w:type="dxa"/>
            <w:shd w:val="clear" w:color="auto" w:fill="B4C6E7" w:themeFill="accent1" w:themeFillTint="66"/>
            <w:vAlign w:val="center"/>
          </w:tcPr>
          <w:p w14:paraId="02AD8617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Вјештине</w:t>
            </w:r>
            <w:proofErr w:type="spellEnd"/>
          </w:p>
        </w:tc>
        <w:tc>
          <w:tcPr>
            <w:tcW w:w="2413" w:type="dxa"/>
            <w:shd w:val="clear" w:color="auto" w:fill="B4C6E7" w:themeFill="accent1" w:themeFillTint="66"/>
            <w:vAlign w:val="center"/>
          </w:tcPr>
          <w:p w14:paraId="55FDCD16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B4C6E7" w:themeFill="accent1" w:themeFillTint="66"/>
                <w:lang w:val="sr-Cyrl-CS"/>
              </w:rPr>
              <w:t>Личне</w:t>
            </w: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B4C6E7" w:themeFill="accent1" w:themeFillTint="66"/>
                <w:lang w:val="sr-Cyrl-CS"/>
              </w:rPr>
              <w:t>Компетенције</w:t>
            </w:r>
          </w:p>
        </w:tc>
        <w:tc>
          <w:tcPr>
            <w:tcW w:w="2977" w:type="dxa"/>
            <w:vMerge/>
          </w:tcPr>
          <w:p w14:paraId="04B1AFB2" w14:textId="77777777" w:rsidR="00AE5D27" w:rsidRPr="00935415" w:rsidRDefault="00AE5D27" w:rsidP="007430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E5D27" w:rsidRPr="00935415" w14:paraId="44F9806D" w14:textId="77777777" w:rsidTr="00943648">
        <w:trPr>
          <w:trHeight w:val="411"/>
        </w:trPr>
        <w:tc>
          <w:tcPr>
            <w:tcW w:w="2265" w:type="dxa"/>
            <w:vMerge/>
            <w:vAlign w:val="center"/>
          </w:tcPr>
          <w:p w14:paraId="40CE0CCF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944" w:type="dxa"/>
            <w:gridSpan w:val="3"/>
            <w:shd w:val="clear" w:color="auto" w:fill="B4C6E7" w:themeFill="accent1" w:themeFillTint="66"/>
            <w:vAlign w:val="center"/>
          </w:tcPr>
          <w:p w14:paraId="3BCE37D1" w14:textId="77777777" w:rsidR="00AE5D27" w:rsidRPr="00935415" w:rsidRDefault="00AE5D2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2977" w:type="dxa"/>
            <w:vMerge/>
          </w:tcPr>
          <w:p w14:paraId="714025DD" w14:textId="77777777" w:rsidR="00AE5D27" w:rsidRPr="00935415" w:rsidRDefault="00AE5D27" w:rsidP="007430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E5D27" w:rsidRPr="00935415" w14:paraId="25CC3CFB" w14:textId="77777777" w:rsidTr="00943648">
        <w:tc>
          <w:tcPr>
            <w:tcW w:w="2265" w:type="dxa"/>
            <w:shd w:val="clear" w:color="auto" w:fill="B4C6E7" w:themeFill="accent1" w:themeFillTint="66"/>
          </w:tcPr>
          <w:p w14:paraId="32C0BA3A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3.Трансмисионе и остале заразне болести</w:t>
            </w:r>
          </w:p>
          <w:p w14:paraId="26B51ABD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CCF8C12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13D45FD" w14:textId="77777777" w:rsidR="00AE5D27" w:rsidRPr="00935415" w:rsidRDefault="00AE5D27" w:rsidP="00943648">
            <w:pPr>
              <w:shd w:val="clear" w:color="auto" w:fill="B4C6E7" w:themeFill="accent1" w:themeFillTint="66"/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6B2BE45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23A4238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00B4093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AB92643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BFDB089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E6A233B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D64F65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0B0C20B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810C623" w14:textId="77777777" w:rsidR="00AE5D27" w:rsidRPr="00935415" w:rsidRDefault="00AE5D2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68DF1A6" w14:textId="77777777" w:rsidR="00AE5D27" w:rsidRPr="00935415" w:rsidRDefault="00AE5D27" w:rsidP="007430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265" w:type="dxa"/>
          </w:tcPr>
          <w:p w14:paraId="1E7C56D8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-Дефинише векторска обољења и наведе опште карактеристике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рикециоза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маларије.</w:t>
            </w:r>
          </w:p>
          <w:p w14:paraId="231C5D0F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-Дефинише шта је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лајмска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болест и објасни здравствену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обољелих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лајмске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болести.</w:t>
            </w:r>
          </w:p>
          <w:p w14:paraId="122AD1F5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-Наведе и објасни синдром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имунодефицијенције,наведе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извор инфекције , путеве преношења и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заштите.</w:t>
            </w:r>
          </w:p>
        </w:tc>
        <w:tc>
          <w:tcPr>
            <w:tcW w:w="2266" w:type="dxa"/>
          </w:tcPr>
          <w:p w14:paraId="0FC55EC0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-Учествује у терапијским и дијагностичким поступцима и узима излучевине и шаље их на анализе.</w:t>
            </w:r>
          </w:p>
          <w:p w14:paraId="21D0AED0" w14:textId="0F8E93AF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-Спроводи одговарајућу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исхрану,здравствено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васпитни рад,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превенцију и спречавање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оболијевања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 маларије.</w:t>
            </w:r>
          </w:p>
          <w:p w14:paraId="5DCF2AD7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-Зна правилно да одстрани крпеља и препозна мигрирајући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еритем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14:paraId="6FAB6CAB" w14:textId="0425568A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-Правилно поступа при раду око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обољелих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 СИДЕ,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прилагођава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зависности од опортунистичких инфекција и спроводи здравствено васпитни рад са болесником и његовом породицом.</w:t>
            </w:r>
          </w:p>
        </w:tc>
        <w:tc>
          <w:tcPr>
            <w:tcW w:w="2413" w:type="dxa"/>
          </w:tcPr>
          <w:p w14:paraId="1E74D1E9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2A59FCE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-Развија културно хигијенске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навике,показујесавјесност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уредност.</w:t>
            </w:r>
          </w:p>
          <w:p w14:paraId="26F0523E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-Испољи одговоран став према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здрављ,болести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немоћи.</w:t>
            </w:r>
          </w:p>
          <w:p w14:paraId="6C8FD509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-Испољи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љубазнос,емпатију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пожртвованост у односу према пацијенту.</w:t>
            </w:r>
          </w:p>
          <w:p w14:paraId="64ECBA2C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-Испољи стрпљење и упорност у односу према старим ,болесним и немоћним особама.</w:t>
            </w:r>
          </w:p>
          <w:p w14:paraId="68AF0638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Поштује права пацијента.</w:t>
            </w:r>
          </w:p>
          <w:p w14:paraId="1D8E8330" w14:textId="37C14CC8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-Пружа подршку пацијенту кроз пријатељски однос,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међусобно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повјерење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узајамно поштовање.</w:t>
            </w:r>
          </w:p>
          <w:p w14:paraId="7F4B910A" w14:textId="0DAB6A9A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-Поштује приватност и достојанство болесних,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старих и немоћних особа.</w:t>
            </w:r>
          </w:p>
        </w:tc>
        <w:tc>
          <w:tcPr>
            <w:tcW w:w="2977" w:type="dxa"/>
          </w:tcPr>
          <w:p w14:paraId="11082D37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Наставник користи:</w:t>
            </w:r>
          </w:p>
          <w:p w14:paraId="01BB3EC6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-Стручну литературу.</w:t>
            </w:r>
          </w:p>
          <w:p w14:paraId="0763D05B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-Медицинску документацију.</w:t>
            </w:r>
          </w:p>
          <w:p w14:paraId="1B3CDCCC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-Слајдове.</w:t>
            </w:r>
          </w:p>
          <w:p w14:paraId="08EF4F40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-Видео записе.</w:t>
            </w:r>
          </w:p>
          <w:p w14:paraId="5FC009FA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-Интернет.</w:t>
            </w:r>
          </w:p>
          <w:p w14:paraId="654B9518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-Лутку фантом.</w:t>
            </w:r>
          </w:p>
          <w:p w14:paraId="1FA3B700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-Средства за личну заштиту.</w:t>
            </w:r>
          </w:p>
          <w:p w14:paraId="66B04973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-Лабораторијски прибор.</w:t>
            </w:r>
          </w:p>
          <w:p w14:paraId="13FEA170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A84054E" w14:textId="77777777" w:rsidR="00AE5D27" w:rsidRPr="00935415" w:rsidRDefault="00AE5D2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 приступ комбинован са интерактивним радом као и групни рад.</w:t>
            </w:r>
          </w:p>
        </w:tc>
      </w:tr>
    </w:tbl>
    <w:p w14:paraId="31DC2A72" w14:textId="1FEEC931" w:rsidR="00AE5D27" w:rsidRPr="00935415" w:rsidRDefault="00AE5D2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A92F99" w14:textId="22D9FA68" w:rsidR="00AE5D27" w:rsidRPr="00935415" w:rsidRDefault="00AE5D2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682AC5" w14:textId="77777777" w:rsidR="00AA7C82" w:rsidRPr="00935415" w:rsidRDefault="00AA7C8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0"/>
        <w:gridCol w:w="1820"/>
        <w:gridCol w:w="2186"/>
        <w:gridCol w:w="5598"/>
        <w:gridCol w:w="2308"/>
      </w:tblGrid>
      <w:tr w:rsidR="00B20717" w:rsidRPr="00935415" w14:paraId="2143641D" w14:textId="77777777" w:rsidTr="00DC7861">
        <w:trPr>
          <w:trHeight w:val="414"/>
        </w:trPr>
        <w:tc>
          <w:tcPr>
            <w:tcW w:w="1760" w:type="dxa"/>
            <w:vMerge w:val="restart"/>
            <w:shd w:val="clear" w:color="auto" w:fill="B4C6E7" w:themeFill="accent1" w:themeFillTint="66"/>
            <w:vAlign w:val="center"/>
          </w:tcPr>
          <w:p w14:paraId="00347B7A" w14:textId="77777777" w:rsidR="00B20717" w:rsidRPr="00935415" w:rsidRDefault="00B2071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Тема</w:t>
            </w:r>
          </w:p>
        </w:tc>
        <w:tc>
          <w:tcPr>
            <w:tcW w:w="9589" w:type="dxa"/>
            <w:gridSpan w:val="3"/>
            <w:shd w:val="clear" w:color="auto" w:fill="B4C6E7" w:themeFill="accent1" w:themeFillTint="66"/>
            <w:vAlign w:val="center"/>
          </w:tcPr>
          <w:p w14:paraId="78719883" w14:textId="77777777" w:rsidR="00B20717" w:rsidRPr="00935415" w:rsidRDefault="00B2071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2308" w:type="dxa"/>
            <w:vMerge w:val="restart"/>
            <w:shd w:val="clear" w:color="auto" w:fill="B4C6E7" w:themeFill="accent1" w:themeFillTint="66"/>
            <w:vAlign w:val="center"/>
          </w:tcPr>
          <w:p w14:paraId="38F4C557" w14:textId="77777777" w:rsidR="00B20717" w:rsidRPr="00935415" w:rsidRDefault="00B2071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Смјернице</w:t>
            </w:r>
            <w:proofErr w:type="spellEnd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наставнике</w:t>
            </w:r>
          </w:p>
        </w:tc>
      </w:tr>
      <w:tr w:rsidR="00B20717" w:rsidRPr="00935415" w14:paraId="1E21397E" w14:textId="77777777" w:rsidTr="00DC7861">
        <w:trPr>
          <w:trHeight w:val="407"/>
        </w:trPr>
        <w:tc>
          <w:tcPr>
            <w:tcW w:w="1760" w:type="dxa"/>
            <w:vMerge/>
            <w:shd w:val="clear" w:color="auto" w:fill="B4C6E7" w:themeFill="accent1" w:themeFillTint="66"/>
            <w:vAlign w:val="center"/>
          </w:tcPr>
          <w:p w14:paraId="31646748" w14:textId="77777777" w:rsidR="00B20717" w:rsidRPr="00935415" w:rsidRDefault="00B2071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20" w:type="dxa"/>
            <w:shd w:val="clear" w:color="auto" w:fill="B4C6E7" w:themeFill="accent1" w:themeFillTint="66"/>
            <w:vAlign w:val="center"/>
          </w:tcPr>
          <w:p w14:paraId="73DAF837" w14:textId="77777777" w:rsidR="00B20717" w:rsidRPr="00935415" w:rsidRDefault="00B2071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Знање</w:t>
            </w:r>
          </w:p>
        </w:tc>
        <w:tc>
          <w:tcPr>
            <w:tcW w:w="2171" w:type="dxa"/>
            <w:shd w:val="clear" w:color="auto" w:fill="B4C6E7" w:themeFill="accent1" w:themeFillTint="66"/>
            <w:vAlign w:val="center"/>
          </w:tcPr>
          <w:p w14:paraId="327145A0" w14:textId="77777777" w:rsidR="00B20717" w:rsidRPr="00935415" w:rsidRDefault="00B2071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Вјештине</w:t>
            </w:r>
            <w:proofErr w:type="spellEnd"/>
          </w:p>
        </w:tc>
        <w:tc>
          <w:tcPr>
            <w:tcW w:w="5597" w:type="dxa"/>
            <w:shd w:val="clear" w:color="auto" w:fill="B4C6E7" w:themeFill="accent1" w:themeFillTint="66"/>
            <w:vAlign w:val="center"/>
          </w:tcPr>
          <w:p w14:paraId="3E88D77A" w14:textId="77777777" w:rsidR="00B20717" w:rsidRPr="00935415" w:rsidRDefault="00B2071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2308" w:type="dxa"/>
            <w:vMerge/>
          </w:tcPr>
          <w:p w14:paraId="22BF40AF" w14:textId="77777777" w:rsidR="00B20717" w:rsidRPr="00935415" w:rsidRDefault="00B20717" w:rsidP="007430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B20717" w:rsidRPr="00935415" w14:paraId="3EF8D86F" w14:textId="77777777" w:rsidTr="00DC7861">
        <w:trPr>
          <w:trHeight w:val="407"/>
        </w:trPr>
        <w:tc>
          <w:tcPr>
            <w:tcW w:w="1760" w:type="dxa"/>
            <w:vMerge/>
            <w:shd w:val="clear" w:color="auto" w:fill="B4C6E7" w:themeFill="accent1" w:themeFillTint="66"/>
            <w:vAlign w:val="center"/>
          </w:tcPr>
          <w:p w14:paraId="7BA747EC" w14:textId="77777777" w:rsidR="00B20717" w:rsidRPr="00935415" w:rsidRDefault="00B2071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589" w:type="dxa"/>
            <w:gridSpan w:val="3"/>
            <w:shd w:val="clear" w:color="auto" w:fill="B4C6E7" w:themeFill="accent1" w:themeFillTint="66"/>
            <w:vAlign w:val="center"/>
          </w:tcPr>
          <w:p w14:paraId="5B7F2EEE" w14:textId="77777777" w:rsidR="00B20717" w:rsidRPr="00935415" w:rsidRDefault="00B20717" w:rsidP="007430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2308" w:type="dxa"/>
            <w:vMerge/>
          </w:tcPr>
          <w:p w14:paraId="39384697" w14:textId="77777777" w:rsidR="00B20717" w:rsidRPr="00935415" w:rsidRDefault="00B20717" w:rsidP="007430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B20717" w:rsidRPr="00935415" w14:paraId="77198927" w14:textId="77777777" w:rsidTr="00DC7861">
        <w:trPr>
          <w:trHeight w:val="5813"/>
        </w:trPr>
        <w:tc>
          <w:tcPr>
            <w:tcW w:w="1760" w:type="dxa"/>
            <w:shd w:val="clear" w:color="auto" w:fill="B4C6E7" w:themeFill="accent1" w:themeFillTint="66"/>
          </w:tcPr>
          <w:p w14:paraId="6B940266" w14:textId="77777777" w:rsidR="00B20717" w:rsidRPr="00935415" w:rsidRDefault="00B2071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4. </w:t>
            </w: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B4C6E7" w:themeFill="accent1" w:themeFillTint="66"/>
                <w:lang w:val="sr-Cyrl-CS"/>
              </w:rPr>
              <w:t>ЗООНОЗЕ</w:t>
            </w:r>
          </w:p>
          <w:p w14:paraId="282CE85C" w14:textId="77777777" w:rsidR="00B20717" w:rsidRPr="00935415" w:rsidRDefault="00B2071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DDADB13" w14:textId="77777777" w:rsidR="00B20717" w:rsidRPr="00935415" w:rsidRDefault="00B2071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01356F3" w14:textId="77777777" w:rsidR="00B20717" w:rsidRPr="00935415" w:rsidRDefault="00B2071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0FB6318" w14:textId="77777777" w:rsidR="00B20717" w:rsidRPr="00935415" w:rsidRDefault="00B2071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715801C" w14:textId="77777777" w:rsidR="00B20717" w:rsidRPr="00935415" w:rsidRDefault="00B2071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EE09DB3" w14:textId="77777777" w:rsidR="00B20717" w:rsidRPr="00935415" w:rsidRDefault="00B2071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A0E8250" w14:textId="77777777" w:rsidR="00B20717" w:rsidRPr="00935415" w:rsidRDefault="00B2071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9AA304B" w14:textId="77777777" w:rsidR="00B20717" w:rsidRPr="00935415" w:rsidRDefault="00B2071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10BA968" w14:textId="77777777" w:rsidR="00B20717" w:rsidRPr="00935415" w:rsidRDefault="00B2071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76EAD83" w14:textId="77777777" w:rsidR="00B20717" w:rsidRPr="00935415" w:rsidRDefault="00B2071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C032CF1" w14:textId="77777777" w:rsidR="00B20717" w:rsidRPr="00935415" w:rsidRDefault="00B2071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0DFF5C9" w14:textId="77777777" w:rsidR="00B20717" w:rsidRPr="00935415" w:rsidRDefault="00B20717" w:rsidP="0094364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AE510DD" w14:textId="77777777" w:rsidR="00B20717" w:rsidRPr="00935415" w:rsidRDefault="00B20717" w:rsidP="007430C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20" w:type="dxa"/>
          </w:tcPr>
          <w:p w14:paraId="10C4B6E5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-Објасни шта су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зоонозе,који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су путеви ширења и улазно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мјесто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инфекције.</w:t>
            </w:r>
          </w:p>
          <w:p w14:paraId="65A9230A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-Дефинише и објасни тетанус и опише поступак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обољелих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 тетануса.</w:t>
            </w:r>
          </w:p>
          <w:p w14:paraId="24B22B26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-Дефинише и објасни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бјеснило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поступак збрињавања болесника.</w:t>
            </w:r>
          </w:p>
        </w:tc>
        <w:tc>
          <w:tcPr>
            <w:tcW w:w="2171" w:type="dxa"/>
          </w:tcPr>
          <w:p w14:paraId="622E1596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Разумије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природу обољења и спроводи одговарајуће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превенције.</w:t>
            </w:r>
          </w:p>
          <w:p w14:paraId="1CFF11F5" w14:textId="0EC2ED72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-Изврши пријем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обољелог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 тетануса,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мјери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виталне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функције,</w:t>
            </w:r>
            <w:bookmarkStart w:id="0" w:name="_GoBack"/>
            <w:bookmarkEnd w:id="0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спроводи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респираторно угроженог болесника и превенира могуће секундарне компликације.</w:t>
            </w:r>
          </w:p>
          <w:p w14:paraId="00609E27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-Обради рану код сумње на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бјеснило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примјени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одговарајућу заштиту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имуноглобулином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5597" w:type="dxa"/>
          </w:tcPr>
          <w:p w14:paraId="159FEFD9" w14:textId="6172DE31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-Испољи љубазност,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емпатију,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комуникативност,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пожртвованост у односу према пацијенту.</w:t>
            </w:r>
          </w:p>
          <w:p w14:paraId="33C11BB8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Посједује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теоретска и практична знања из очувања и унапређења здравља.</w:t>
            </w:r>
          </w:p>
          <w:p w14:paraId="1251396B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-Изгради позитиван однос према значају спровођења прописа и стандарда приликом извођења медицинских процедура.</w:t>
            </w:r>
          </w:p>
          <w:p w14:paraId="5114862D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-Самостално и одговорно обавља постављене задатке.</w:t>
            </w:r>
          </w:p>
          <w:p w14:paraId="1B6C510E" w14:textId="671BFA9D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-Испољи љубазност,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комуникативност и флексибилност у односу према сарадницима.</w:t>
            </w:r>
          </w:p>
          <w:p w14:paraId="256E3E5C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-Показује одговорност у провођењу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мјера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личне заштите у раду.</w:t>
            </w:r>
          </w:p>
          <w:p w14:paraId="115B12B6" w14:textId="376A4ED3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-Развија културно-хигијенске навике,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показује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савјесност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уредност.</w:t>
            </w:r>
          </w:p>
          <w:p w14:paraId="6DE987F0" w14:textId="417E27F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-Показује тактичност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комуникацији,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пажњу и заинтересованост за пацијентове тегобе и способност за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невербалну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комуникацију.</w:t>
            </w:r>
          </w:p>
          <w:p w14:paraId="3310E864" w14:textId="1FD0159C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-Пружа подршку пацијенту кроз пријатељски однос,</w:t>
            </w:r>
            <w:r w:rsid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међусобно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повјерење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узајамно поштовање.</w:t>
            </w:r>
          </w:p>
        </w:tc>
        <w:tc>
          <w:tcPr>
            <w:tcW w:w="2308" w:type="dxa"/>
          </w:tcPr>
          <w:p w14:paraId="2AB014E1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Наставник користи:</w:t>
            </w:r>
          </w:p>
          <w:p w14:paraId="401DB954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-Стручну литературу.</w:t>
            </w:r>
          </w:p>
          <w:p w14:paraId="4F5BB131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-Медицинску документацију.</w:t>
            </w:r>
          </w:p>
          <w:p w14:paraId="0BA9914D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-Слајдове.</w:t>
            </w:r>
          </w:p>
          <w:p w14:paraId="0337EB0D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-Видео записе.</w:t>
            </w:r>
          </w:p>
          <w:p w14:paraId="13410E6B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-Интернет.</w:t>
            </w:r>
          </w:p>
          <w:p w14:paraId="41D2D74B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-Лутку фантом.</w:t>
            </w:r>
          </w:p>
          <w:p w14:paraId="509A4078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8A82ED5" w14:textId="77777777" w:rsidR="00B20717" w:rsidRPr="00935415" w:rsidRDefault="00B20717" w:rsidP="007430C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Фронтални приступ комбинован са интерактивним радом као и групни рад .</w:t>
            </w:r>
          </w:p>
        </w:tc>
      </w:tr>
    </w:tbl>
    <w:p w14:paraId="1888A5EB" w14:textId="1DAFDD62" w:rsidR="00AE5D27" w:rsidRPr="00935415" w:rsidRDefault="00AE5D2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CCA88D" w14:textId="0C6B3305" w:rsidR="00DC7861" w:rsidRPr="00935415" w:rsidRDefault="00DC786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90FBCB" w14:textId="60185E54" w:rsidR="00DC7861" w:rsidRPr="00935415" w:rsidRDefault="00DC786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E7B693" w14:textId="5153FB1F" w:rsidR="00DC7861" w:rsidRPr="00935415" w:rsidRDefault="00DC786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D5A650" w14:textId="2859FA92" w:rsidR="00DC7861" w:rsidRPr="00935415" w:rsidRDefault="00DC786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EE6CA9" w14:textId="3BCB5D05" w:rsidR="00DC7861" w:rsidRPr="00935415" w:rsidRDefault="00DC786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BC698E" w14:textId="6E2A0CCD" w:rsidR="00DC7861" w:rsidRPr="00935415" w:rsidRDefault="00DC786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3A18B8" w14:textId="75D33B9C" w:rsidR="00DC7861" w:rsidRPr="00935415" w:rsidRDefault="00DC786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A2B7AC" w14:textId="77777777" w:rsidR="00DC7861" w:rsidRPr="00935415" w:rsidRDefault="00DC786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C7861" w:rsidRPr="00935415" w14:paraId="50AACA56" w14:textId="77777777" w:rsidTr="0021360E">
        <w:tc>
          <w:tcPr>
            <w:tcW w:w="13994" w:type="dxa"/>
          </w:tcPr>
          <w:p w14:paraId="56D551AA" w14:textId="77777777" w:rsidR="00DC7861" w:rsidRPr="00935415" w:rsidRDefault="00DC7861" w:rsidP="002136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Интеграција</w:t>
            </w:r>
          </w:p>
        </w:tc>
      </w:tr>
      <w:tr w:rsidR="00DC7861" w:rsidRPr="00935415" w14:paraId="448678BA" w14:textId="77777777" w:rsidTr="0021360E">
        <w:tc>
          <w:tcPr>
            <w:tcW w:w="13994" w:type="dxa"/>
          </w:tcPr>
          <w:p w14:paraId="43212E71" w14:textId="77777777" w:rsidR="00DC7861" w:rsidRPr="00935415" w:rsidRDefault="00DC7861" w:rsidP="0021360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AFF7FC9" w14:textId="77777777" w:rsidR="00DC7861" w:rsidRPr="00935415" w:rsidRDefault="00DC7861" w:rsidP="0021360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Модул се интегрише са стручним предметима Здравствене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Анатомија и Латински језик.</w:t>
            </w:r>
          </w:p>
          <w:p w14:paraId="66D640F2" w14:textId="77777777" w:rsidR="00DC7861" w:rsidRPr="00935415" w:rsidRDefault="00DC7861" w:rsidP="0021360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C7861" w:rsidRPr="00935415" w14:paraId="218F8F0D" w14:textId="77777777" w:rsidTr="0021360E">
        <w:tc>
          <w:tcPr>
            <w:tcW w:w="13994" w:type="dxa"/>
          </w:tcPr>
          <w:p w14:paraId="75D2583A" w14:textId="77777777" w:rsidR="00DC7861" w:rsidRPr="00935415" w:rsidRDefault="00DC7861" w:rsidP="002136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Извори</w:t>
            </w:r>
          </w:p>
        </w:tc>
      </w:tr>
      <w:tr w:rsidR="00DC7861" w:rsidRPr="00935415" w14:paraId="4E107113" w14:textId="77777777" w:rsidTr="0021360E">
        <w:tc>
          <w:tcPr>
            <w:tcW w:w="13994" w:type="dxa"/>
          </w:tcPr>
          <w:p w14:paraId="1B6FA171" w14:textId="77777777" w:rsidR="00DC7861" w:rsidRPr="00935415" w:rsidRDefault="00DC7861" w:rsidP="0021360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     Уџбеници и приручници одобрени од Министарства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просвјете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културе РС.</w:t>
            </w:r>
          </w:p>
          <w:p w14:paraId="24913CFA" w14:textId="77777777" w:rsidR="00DC7861" w:rsidRPr="00935415" w:rsidRDefault="00DC7861" w:rsidP="0021360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     Друга стручна и теоријска литература.</w:t>
            </w:r>
          </w:p>
          <w:p w14:paraId="72DCFCE3" w14:textId="77777777" w:rsidR="00DC7861" w:rsidRPr="00935415" w:rsidRDefault="00DC7861" w:rsidP="0021360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     Слајдови и видео записи.</w:t>
            </w:r>
          </w:p>
          <w:p w14:paraId="22DE87E7" w14:textId="77777777" w:rsidR="00DC7861" w:rsidRPr="00935415" w:rsidRDefault="00DC7861" w:rsidP="0021360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     Интернет.</w:t>
            </w:r>
          </w:p>
        </w:tc>
      </w:tr>
      <w:tr w:rsidR="00DC7861" w:rsidRPr="00935415" w14:paraId="0128D300" w14:textId="77777777" w:rsidTr="0021360E">
        <w:tc>
          <w:tcPr>
            <w:tcW w:w="13994" w:type="dxa"/>
          </w:tcPr>
          <w:p w14:paraId="67CEBCAB" w14:textId="77777777" w:rsidR="00DC7861" w:rsidRPr="00935415" w:rsidRDefault="00DC7861" w:rsidP="002136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9354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Оцјењивање</w:t>
            </w:r>
            <w:proofErr w:type="spellEnd"/>
          </w:p>
        </w:tc>
      </w:tr>
      <w:tr w:rsidR="00DC7861" w:rsidRPr="00935415" w14:paraId="470F84DA" w14:textId="77777777" w:rsidTr="0021360E">
        <w:tc>
          <w:tcPr>
            <w:tcW w:w="13994" w:type="dxa"/>
          </w:tcPr>
          <w:p w14:paraId="1633698A" w14:textId="77777777" w:rsidR="00DC7861" w:rsidRPr="00935415" w:rsidRDefault="00DC7861" w:rsidP="0021360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D649200" w14:textId="77777777" w:rsidR="00DC7861" w:rsidRPr="00935415" w:rsidRDefault="00DC7861" w:rsidP="0021360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Оцјењивање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се врши у складу са Законом о средњем образовању и васпитању и Правилником о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оцјењивању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ученика у настави и полагању испита у средњој школи. О техникама и критеријама </w:t>
            </w:r>
            <w:proofErr w:type="spellStart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оцјењивања</w:t>
            </w:r>
            <w:proofErr w:type="spellEnd"/>
            <w:r w:rsidRPr="0093541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ученика треба упознати на почетку изучавања модула.</w:t>
            </w:r>
          </w:p>
          <w:p w14:paraId="2641D831" w14:textId="77777777" w:rsidR="00DC7861" w:rsidRPr="00935415" w:rsidRDefault="00DC7861" w:rsidP="0021360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53E6C30B" w14:textId="77777777" w:rsidR="00DC7861" w:rsidRPr="00935415" w:rsidRDefault="00DC786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DC7861" w:rsidRPr="00935415" w:rsidSect="00DC7861">
      <w:pgSz w:w="16838" w:h="11906" w:orient="landscape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73614"/>
    <w:multiLevelType w:val="hybridMultilevel"/>
    <w:tmpl w:val="80387756"/>
    <w:lvl w:ilvl="0" w:tplc="293085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6639D"/>
    <w:multiLevelType w:val="hybridMultilevel"/>
    <w:tmpl w:val="7664492C"/>
    <w:lvl w:ilvl="0" w:tplc="293085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E1375"/>
    <w:multiLevelType w:val="hybridMultilevel"/>
    <w:tmpl w:val="3CE0D87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EC3F4B"/>
    <w:multiLevelType w:val="hybridMultilevel"/>
    <w:tmpl w:val="C1EE73C2"/>
    <w:lvl w:ilvl="0" w:tplc="E1AAD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40367D"/>
    <w:multiLevelType w:val="hybridMultilevel"/>
    <w:tmpl w:val="2556CCEC"/>
    <w:lvl w:ilvl="0" w:tplc="293085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B0C"/>
    <w:rsid w:val="00022A50"/>
    <w:rsid w:val="00162CB2"/>
    <w:rsid w:val="001937B9"/>
    <w:rsid w:val="001D6ADF"/>
    <w:rsid w:val="002233C0"/>
    <w:rsid w:val="00612219"/>
    <w:rsid w:val="006D7721"/>
    <w:rsid w:val="006E393D"/>
    <w:rsid w:val="008057BE"/>
    <w:rsid w:val="00935415"/>
    <w:rsid w:val="00943648"/>
    <w:rsid w:val="00AA7C82"/>
    <w:rsid w:val="00AE5D27"/>
    <w:rsid w:val="00B20717"/>
    <w:rsid w:val="00B9079D"/>
    <w:rsid w:val="00BC7B0C"/>
    <w:rsid w:val="00C03A85"/>
    <w:rsid w:val="00D76EDD"/>
    <w:rsid w:val="00DC7861"/>
    <w:rsid w:val="00DD0CB2"/>
    <w:rsid w:val="00E76589"/>
    <w:rsid w:val="00EC1CF4"/>
    <w:rsid w:val="00FE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8DBD"/>
  <w15:chartTrackingRefBased/>
  <w15:docId w15:val="{82231A81-391E-4BCB-92DD-355801C5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7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7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0048D-5020-4A0F-8B8C-C95ACFC96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PC-Admin</dc:creator>
  <cp:keywords/>
  <dc:description/>
  <cp:lastModifiedBy>11. Kristina Mataruga</cp:lastModifiedBy>
  <cp:revision>10</cp:revision>
  <dcterms:created xsi:type="dcterms:W3CDTF">2022-05-30T05:42:00Z</dcterms:created>
  <dcterms:modified xsi:type="dcterms:W3CDTF">2022-06-10T11:47:00Z</dcterms:modified>
</cp:coreProperties>
</file>