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107"/>
        <w:gridCol w:w="1411"/>
        <w:gridCol w:w="608"/>
        <w:gridCol w:w="779"/>
        <w:gridCol w:w="1937"/>
        <w:gridCol w:w="1454"/>
        <w:gridCol w:w="3190"/>
        <w:gridCol w:w="246"/>
        <w:gridCol w:w="2156"/>
        <w:gridCol w:w="1776"/>
      </w:tblGrid>
      <w:tr w:rsidR="0065137A" w:rsidRPr="0065137A" w:rsidTr="00993F06">
        <w:trPr>
          <w:trHeight w:val="416"/>
          <w:jc w:val="center"/>
        </w:trPr>
        <w:tc>
          <w:tcPr>
            <w:tcW w:w="10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sr-Cyrl-CS"/>
              </w:rPr>
              <w:t>Струка (</w:t>
            </w:r>
            <w:r w:rsidRPr="00085066">
              <w:rPr>
                <w:b/>
                <w:sz w:val="22"/>
                <w:szCs w:val="22"/>
                <w:lang w:val="hr-HR"/>
              </w:rPr>
              <w:t>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Све струке</w:t>
            </w:r>
          </w:p>
        </w:tc>
      </w:tr>
      <w:tr w:rsidR="0065137A" w:rsidRPr="0065137A" w:rsidTr="00993F06">
        <w:trPr>
          <w:trHeight w:val="407"/>
          <w:jc w:val="center"/>
        </w:trPr>
        <w:tc>
          <w:tcPr>
            <w:tcW w:w="100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/>
            <w:vAlign w:val="center"/>
          </w:tcPr>
          <w:p w:rsidR="0065137A" w:rsidRPr="00A86767" w:rsidRDefault="0065137A" w:rsidP="00210B17">
            <w:r w:rsidRPr="00085066">
              <w:rPr>
                <w:sz w:val="22"/>
                <w:szCs w:val="22"/>
                <w:lang w:val="sr-Cyrl-CS"/>
              </w:rPr>
              <w:t>Сва занимања</w:t>
            </w:r>
            <w:r w:rsidR="00A86767">
              <w:rPr>
                <w:sz w:val="22"/>
                <w:szCs w:val="22"/>
              </w:rPr>
              <w:t xml:space="preserve">      </w:t>
            </w:r>
          </w:p>
        </w:tc>
      </w:tr>
      <w:tr w:rsidR="0065137A" w:rsidRPr="0065137A" w:rsidTr="00993F0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</w:rPr>
              <w:t>ЕНГЛЕСКИ ЈЕЗИК</w:t>
            </w:r>
          </w:p>
        </w:tc>
      </w:tr>
      <w:tr w:rsidR="0065137A" w:rsidRPr="0065137A" w:rsidTr="00993F0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pPr>
              <w:rPr>
                <w:b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085066" w:rsidRDefault="0065137A" w:rsidP="00210B17">
            <w:r w:rsidRPr="00085066">
              <w:rPr>
                <w:sz w:val="22"/>
                <w:szCs w:val="22"/>
                <w:lang w:val="sr-Cyrl-CS"/>
              </w:rPr>
              <w:t>Општеобразовни предмет</w:t>
            </w:r>
          </w:p>
        </w:tc>
      </w:tr>
      <w:tr w:rsidR="0065137A" w:rsidRPr="0065137A" w:rsidTr="00993F06">
        <w:tblPrEx>
          <w:tblBorders>
            <w:insideH w:val="single" w:sz="4" w:space="0" w:color="auto"/>
          </w:tblBorders>
        </w:tblPrEx>
        <w:trPr>
          <w:trHeight w:val="411"/>
          <w:jc w:val="center"/>
        </w:trPr>
        <w:tc>
          <w:tcPr>
            <w:tcW w:w="1006" w:type="pct"/>
            <w:gridSpan w:val="3"/>
            <w:tcBorders>
              <w:right w:val="single" w:sz="4" w:space="0" w:color="auto"/>
            </w:tcBorders>
            <w:shd w:val="clear" w:color="auto" w:fill="C6D9F1"/>
          </w:tcPr>
          <w:p w:rsidR="0065137A" w:rsidRPr="0065137A" w:rsidRDefault="0065137A" w:rsidP="00210B17">
            <w:pPr>
              <w:rPr>
                <w:b/>
                <w:highlight w:val="yellow"/>
                <w:lang w:val="sr-Cyrl-CS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085066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994" w:type="pct"/>
            <w:gridSpan w:val="8"/>
            <w:tcBorders>
              <w:left w:val="single" w:sz="4" w:space="0" w:color="auto"/>
            </w:tcBorders>
            <w:shd w:val="clear" w:color="auto" w:fill="C6D9F1"/>
          </w:tcPr>
          <w:p w:rsidR="0065137A" w:rsidRPr="0065137A" w:rsidRDefault="00D01A33" w:rsidP="00210B17">
            <w:pPr>
              <w:rPr>
                <w:highlight w:val="yellow"/>
                <w:lang w:val="hr-HR"/>
              </w:rPr>
            </w:pPr>
            <w:r w:rsidRPr="007F2ABE">
              <w:rPr>
                <w:b/>
              </w:rPr>
              <w:t>Brave new world</w:t>
            </w:r>
          </w:p>
        </w:tc>
      </w:tr>
      <w:tr w:rsidR="00342521" w:rsidRPr="0065137A" w:rsidTr="00993F06">
        <w:tblPrEx>
          <w:tblBorders>
            <w:insideH w:val="single" w:sz="4" w:space="0" w:color="auto"/>
          </w:tblBorders>
        </w:tblPrEx>
        <w:trPr>
          <w:trHeight w:val="419"/>
          <w:jc w:val="center"/>
        </w:trPr>
        <w:tc>
          <w:tcPr>
            <w:tcW w:w="54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66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983FCF" w:rsidRDefault="000C7C19" w:rsidP="00210B17">
            <w:pPr>
              <w:rPr>
                <w:b/>
                <w:color w:val="FF0000"/>
                <w:lang w:val="sr-Latn-BA"/>
              </w:rPr>
            </w:pPr>
            <w:r w:rsidRPr="000C7C19">
              <w:rPr>
                <w:b/>
                <w:sz w:val="22"/>
                <w:szCs w:val="22"/>
                <w:lang w:val="sr-Cyrl-BA"/>
              </w:rPr>
              <w:t>2022.</w:t>
            </w:r>
          </w:p>
        </w:tc>
        <w:tc>
          <w:tcPr>
            <w:tcW w:w="893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524578" w:rsidRDefault="0065137A" w:rsidP="00210B17">
            <w:pPr>
              <w:rPr>
                <w:b/>
                <w:lang w:val="uz-Cyrl-UZ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Шифра:</w:t>
            </w:r>
            <w:r w:rsidR="00524578">
              <w:rPr>
                <w:b/>
                <w:sz w:val="22"/>
                <w:szCs w:val="22"/>
                <w:lang w:val="uz-Cyrl-UZ"/>
              </w:rPr>
              <w:t xml:space="preserve">   </w:t>
            </w:r>
          </w:p>
        </w:tc>
        <w:tc>
          <w:tcPr>
            <w:tcW w:w="1608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lang w:val="hr-HR"/>
              </w:rPr>
            </w:pPr>
            <w:r w:rsidRPr="00085066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</w:tcPr>
          <w:p w:rsidR="0065137A" w:rsidRPr="00085066" w:rsidRDefault="0065137A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584" w:type="pct"/>
            <w:tcBorders>
              <w:left w:val="single" w:sz="4" w:space="0" w:color="auto"/>
            </w:tcBorders>
            <w:shd w:val="clear" w:color="auto" w:fill="C6D9F1"/>
          </w:tcPr>
          <w:p w:rsidR="0065137A" w:rsidRPr="00AB2616" w:rsidRDefault="0065137A" w:rsidP="00210B17">
            <w:pPr>
              <w:rPr>
                <w:b/>
              </w:rPr>
            </w:pPr>
            <w:r w:rsidRPr="00085066">
              <w:rPr>
                <w:b/>
                <w:bCs/>
                <w:sz w:val="22"/>
                <w:szCs w:val="22"/>
              </w:rPr>
              <w:t>0</w:t>
            </w:r>
            <w:r w:rsidR="00EA3B83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65137A" w:rsidRPr="002B14C8" w:rsidRDefault="0065137A" w:rsidP="00210B17">
            <w:pPr>
              <w:rPr>
                <w:b/>
                <w:lang w:val="sr-Cyrl-CS"/>
              </w:rPr>
            </w:pPr>
            <w:r w:rsidRPr="002B14C8">
              <w:rPr>
                <w:b/>
                <w:sz w:val="22"/>
                <w:szCs w:val="22"/>
                <w:lang w:val="hr-HR"/>
              </w:rPr>
              <w:t>Сврха</w:t>
            </w:r>
            <w:r w:rsidRPr="002B14C8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65137A" w:rsidRPr="002B14C8" w:rsidRDefault="0065137A" w:rsidP="00210B17">
            <w:pPr>
              <w:rPr>
                <w:lang w:val="sr-Cyrl-CS"/>
              </w:rPr>
            </w:pPr>
            <w:r w:rsidRPr="002B14C8">
              <w:rPr>
                <w:sz w:val="22"/>
                <w:szCs w:val="22"/>
                <w:lang w:val="sr-Cyrl-CS"/>
              </w:rPr>
              <w:t xml:space="preserve">Сврха модула је да се ученицима омогући даље развијање језичких вјештина, стечених током </w:t>
            </w:r>
            <w:r w:rsidR="00B1734A">
              <w:rPr>
                <w:sz w:val="22"/>
                <w:szCs w:val="22"/>
                <w:lang w:val="sr-Cyrl-CS"/>
              </w:rPr>
              <w:t xml:space="preserve">основног и </w:t>
            </w:r>
            <w:r w:rsidR="00C56AEE">
              <w:rPr>
                <w:sz w:val="22"/>
                <w:szCs w:val="22"/>
                <w:lang w:val="sr-Cyrl-CS"/>
              </w:rPr>
              <w:t>средњег</w:t>
            </w:r>
            <w:r w:rsidRPr="002B14C8">
              <w:rPr>
                <w:sz w:val="22"/>
                <w:szCs w:val="22"/>
                <w:lang w:val="sr-Cyrl-CS"/>
              </w:rPr>
              <w:t xml:space="preserve"> образовања (читање и слушање са разумијевањем,</w:t>
            </w:r>
            <w:r w:rsidRPr="002B14C8">
              <w:rPr>
                <w:sz w:val="22"/>
                <w:szCs w:val="22"/>
              </w:rPr>
              <w:t xml:space="preserve"> </w:t>
            </w:r>
            <w:r w:rsidRPr="002B14C8">
              <w:rPr>
                <w:sz w:val="22"/>
                <w:szCs w:val="22"/>
                <w:lang w:val="sr-Cyrl-CS"/>
              </w:rPr>
              <w:t xml:space="preserve">усмено и писмено изражавање) и компетенција приликом комуникације на енглеском језику на тему </w:t>
            </w:r>
            <w:r w:rsidR="00D01A33">
              <w:rPr>
                <w:sz w:val="22"/>
                <w:szCs w:val="22"/>
                <w:lang w:val="sr-Cyrl-CS"/>
              </w:rPr>
              <w:t>модерних времена и будућности</w:t>
            </w:r>
            <w:r w:rsidRPr="002B14C8">
              <w:rPr>
                <w:sz w:val="22"/>
                <w:szCs w:val="22"/>
                <w:lang w:val="sr-Cyrl-CS"/>
              </w:rPr>
              <w:t>.</w:t>
            </w:r>
          </w:p>
          <w:p w:rsidR="0065137A" w:rsidRPr="002B14C8" w:rsidRDefault="0065137A" w:rsidP="00210B17">
            <w:pPr>
              <w:pStyle w:val="BodyText"/>
              <w:spacing w:after="0"/>
              <w:rPr>
                <w:lang w:val="ru-RU"/>
              </w:rPr>
            </w:pP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5137A" w:rsidRPr="0065137A" w:rsidRDefault="0065137A" w:rsidP="00210B17">
            <w:pPr>
              <w:rPr>
                <w:b/>
                <w:highlight w:val="yellow"/>
                <w:lang w:val="hr-HR"/>
              </w:rPr>
            </w:pPr>
            <w:r w:rsidRPr="009637CC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65137A" w:rsidRPr="0065137A" w:rsidTr="00F905FA">
        <w:tblPrEx>
          <w:tblBorders>
            <w:insideH w:val="single" w:sz="4" w:space="0" w:color="auto"/>
          </w:tblBorders>
        </w:tblPrEx>
        <w:trPr>
          <w:trHeight w:val="590"/>
          <w:jc w:val="center"/>
        </w:trPr>
        <w:tc>
          <w:tcPr>
            <w:tcW w:w="5000" w:type="pct"/>
            <w:gridSpan w:val="11"/>
            <w:vAlign w:val="center"/>
          </w:tcPr>
          <w:p w:rsidR="0065137A" w:rsidRPr="00E40661" w:rsidRDefault="009637CC" w:rsidP="00E40661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Основне комуникацијске вјештине у енглеском језику. </w:t>
            </w:r>
            <w:r w:rsidR="00F802B2">
              <w:rPr>
                <w:sz w:val="22"/>
                <w:szCs w:val="22"/>
                <w:lang w:val="sr-Cyrl-CS"/>
              </w:rPr>
              <w:t xml:space="preserve">Способност кориштења  усвојених садржаја </w:t>
            </w:r>
            <w:r>
              <w:rPr>
                <w:sz w:val="22"/>
                <w:szCs w:val="22"/>
                <w:lang w:val="sr-Cyrl-CS"/>
              </w:rPr>
              <w:t>из М</w:t>
            </w:r>
            <w:r w:rsidR="00AB2616">
              <w:rPr>
                <w:sz w:val="22"/>
                <w:szCs w:val="22"/>
                <w:lang w:val="sr-Cyrl-CS"/>
              </w:rPr>
              <w:t xml:space="preserve">одула 1, </w:t>
            </w:r>
            <w:r w:rsidR="00AB2616" w:rsidRPr="00A840C0">
              <w:rPr>
                <w:sz w:val="22"/>
                <w:szCs w:val="22"/>
                <w:lang w:val="sr-Cyrl-CS"/>
              </w:rPr>
              <w:t>2</w:t>
            </w:r>
            <w:r w:rsidR="00EA3B83">
              <w:rPr>
                <w:sz w:val="22"/>
                <w:szCs w:val="22"/>
                <w:lang w:val="sr-Cyrl-CS"/>
              </w:rPr>
              <w:t>,</w:t>
            </w:r>
            <w:r w:rsidR="00AB2616">
              <w:rPr>
                <w:sz w:val="22"/>
                <w:szCs w:val="22"/>
                <w:lang w:val="sr-Cyrl-CS"/>
              </w:rPr>
              <w:t xml:space="preserve"> 3</w:t>
            </w:r>
            <w:r w:rsidR="00EA3B83">
              <w:rPr>
                <w:sz w:val="22"/>
                <w:szCs w:val="22"/>
                <w:lang w:val="sr-Cyrl-CS"/>
              </w:rPr>
              <w:t xml:space="preserve"> и 4</w:t>
            </w:r>
            <w:r w:rsidRPr="00A840C0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65137A" w:rsidRPr="009637CC" w:rsidRDefault="0065137A" w:rsidP="00210B17">
            <w:pPr>
              <w:rPr>
                <w:b/>
                <w:lang w:val="hr-HR"/>
              </w:rPr>
            </w:pPr>
            <w:r w:rsidRPr="009637CC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65137A" w:rsidRPr="009637CC" w:rsidRDefault="0065137A" w:rsidP="00210B17">
            <w:pPr>
              <w:ind w:left="720"/>
              <w:rPr>
                <w:lang w:val="sr-Cyrl-CS"/>
              </w:rPr>
            </w:pP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Подстицати ученике да комуницирају на енглеском језику;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склоност према учењу енглеског језика;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Подстицати ученике на самосталан рад и учење током цијелог живота;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интересовање за кор</w:t>
            </w:r>
            <w:r>
              <w:rPr>
                <w:sz w:val="22"/>
                <w:szCs w:val="22"/>
                <w:lang w:val="sr-Cyrl-CS"/>
              </w:rPr>
              <w:t>ишћење енглеског језика струке</w:t>
            </w:r>
            <w:r w:rsidRPr="009637CC">
              <w:rPr>
                <w:sz w:val="22"/>
                <w:szCs w:val="22"/>
                <w:lang w:val="sr-Cyrl-CS"/>
              </w:rPr>
              <w:t>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  <w:bookmarkStart w:id="0" w:name="_GoBack"/>
            <w:bookmarkEnd w:id="0"/>
          </w:p>
          <w:p w:rsidR="001A3A19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</w:t>
            </w:r>
            <w:r w:rsidRPr="009637CC">
              <w:rPr>
                <w:sz w:val="22"/>
                <w:szCs w:val="22"/>
                <w:lang w:val="sr-Cyrl-CS"/>
              </w:rPr>
              <w:t>римјењивати фонетска, морфол</w:t>
            </w:r>
            <w:r w:rsidRPr="009637CC">
              <w:rPr>
                <w:sz w:val="22"/>
                <w:szCs w:val="22"/>
                <w:lang w:val="ru-RU"/>
              </w:rPr>
              <w:t>ошка</w:t>
            </w:r>
            <w:r w:rsidRPr="009637CC">
              <w:rPr>
                <w:sz w:val="22"/>
                <w:szCs w:val="22"/>
                <w:lang w:val="sr-Cyrl-CS"/>
              </w:rPr>
              <w:t xml:space="preserve"> и синтакс</w:t>
            </w:r>
            <w:r w:rsidRPr="009637CC">
              <w:rPr>
                <w:sz w:val="22"/>
                <w:szCs w:val="22"/>
                <w:lang w:val="ru-RU"/>
              </w:rPr>
              <w:t>ичка</w:t>
            </w:r>
            <w:r>
              <w:rPr>
                <w:sz w:val="22"/>
                <w:szCs w:val="22"/>
                <w:lang w:val="sr-Cyrl-CS"/>
              </w:rPr>
              <w:t xml:space="preserve"> правила енглеског језика;</w:t>
            </w:r>
          </w:p>
          <w:p w:rsidR="001A3A19" w:rsidRPr="00142F45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F011EB">
              <w:rPr>
                <w:sz w:val="22"/>
                <w:szCs w:val="22"/>
                <w:lang w:val="sr-Cyrl-BA"/>
              </w:rPr>
              <w:t>Са</w:t>
            </w:r>
            <w:r>
              <w:rPr>
                <w:sz w:val="22"/>
                <w:szCs w:val="22"/>
                <w:lang w:val="sr-Cyrl-BA"/>
              </w:rPr>
              <w:t>мостално читати и разумјети</w:t>
            </w:r>
            <w:r w:rsidRPr="00F011EB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 xml:space="preserve">једноставне </w:t>
            </w:r>
            <w:r w:rsidRPr="00F011EB">
              <w:rPr>
                <w:sz w:val="22"/>
                <w:szCs w:val="22"/>
                <w:lang w:val="sr-Cyrl-BA"/>
              </w:rPr>
              <w:t>стручне текстове;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BA"/>
              </w:rPr>
            </w:pPr>
            <w:r w:rsidRPr="009637CC">
              <w:rPr>
                <w:sz w:val="22"/>
                <w:szCs w:val="22"/>
                <w:lang w:val="sr-Cyrl-BA"/>
              </w:rPr>
              <w:t>Развијати</w:t>
            </w:r>
            <w:r w:rsidRPr="009637CC">
              <w:rPr>
                <w:sz w:val="22"/>
                <w:szCs w:val="22"/>
                <w:lang w:val="sr-Latn-BA"/>
              </w:rPr>
              <w:t xml:space="preserve"> </w:t>
            </w:r>
            <w:r w:rsidRPr="009637CC">
              <w:rPr>
                <w:sz w:val="22"/>
                <w:szCs w:val="22"/>
                <w:lang w:val="sr-Cyrl-BA"/>
              </w:rPr>
              <w:t xml:space="preserve">способност критичког промишљања, аргументовања властитих ставова и рјешавања проблема, као и </w:t>
            </w:r>
            <w:r w:rsidRPr="009637CC">
              <w:rPr>
                <w:sz w:val="22"/>
                <w:szCs w:val="22"/>
              </w:rPr>
              <w:t>способност да пажљи</w:t>
            </w:r>
            <w:r w:rsidRPr="009637CC">
              <w:rPr>
                <w:sz w:val="22"/>
                <w:szCs w:val="22"/>
                <w:lang w:val="sr-Cyrl-BA"/>
              </w:rPr>
              <w:t>во</w:t>
            </w:r>
            <w:r w:rsidRPr="009637CC">
              <w:rPr>
                <w:sz w:val="22"/>
                <w:szCs w:val="22"/>
              </w:rPr>
              <w:t xml:space="preserve"> слушају и </w:t>
            </w:r>
            <w:r>
              <w:rPr>
                <w:sz w:val="22"/>
                <w:szCs w:val="22"/>
              </w:rPr>
              <w:t>уважавају</w:t>
            </w:r>
            <w:r w:rsidRPr="009637CC">
              <w:rPr>
                <w:sz w:val="22"/>
                <w:szCs w:val="22"/>
              </w:rPr>
              <w:t xml:space="preserve"> мишљење других;</w:t>
            </w:r>
            <w:r w:rsidRPr="009637CC">
              <w:rPr>
                <w:sz w:val="22"/>
                <w:szCs w:val="22"/>
                <w:lang w:val="sr-Cyrl-BA"/>
              </w:rPr>
              <w:t xml:space="preserve"> </w:t>
            </w:r>
          </w:p>
          <w:p w:rsidR="001A3A19" w:rsidRPr="009637CC" w:rsidRDefault="001A3A19" w:rsidP="001A3A19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637CC">
              <w:rPr>
                <w:sz w:val="22"/>
                <w:szCs w:val="22"/>
              </w:rPr>
              <w:t>Развијати радозналост, самосталност и креативност;</w:t>
            </w:r>
          </w:p>
          <w:p w:rsidR="0065137A" w:rsidRPr="009637CC" w:rsidRDefault="0065137A" w:rsidP="00210B17">
            <w:pPr>
              <w:ind w:left="786"/>
              <w:rPr>
                <w:lang w:val="sr-Cyrl-CS"/>
              </w:rPr>
            </w:pP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65137A" w:rsidRPr="009637CC" w:rsidRDefault="0065137A" w:rsidP="00210B17">
            <w:pPr>
              <w:rPr>
                <w:b/>
              </w:rPr>
            </w:pPr>
            <w:r w:rsidRPr="009637CC"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346"/>
          <w:jc w:val="center"/>
        </w:trPr>
        <w:tc>
          <w:tcPr>
            <w:tcW w:w="5000" w:type="pct"/>
            <w:gridSpan w:val="11"/>
          </w:tcPr>
          <w:p w:rsidR="0065137A" w:rsidRPr="0065137A" w:rsidRDefault="0065137A" w:rsidP="00210B17">
            <w:pPr>
              <w:pStyle w:val="BodyText"/>
              <w:spacing w:after="0"/>
              <w:rPr>
                <w:b/>
                <w:highlight w:val="yellow"/>
              </w:rPr>
            </w:pPr>
          </w:p>
          <w:p w:rsidR="00D01A33" w:rsidRPr="007F2ABE" w:rsidRDefault="00D01A33" w:rsidP="00D01A33">
            <w:pPr>
              <w:pStyle w:val="Header"/>
              <w:numPr>
                <w:ilvl w:val="0"/>
                <w:numId w:val="8"/>
              </w:numPr>
              <w:tabs>
                <w:tab w:val="clear" w:pos="4320"/>
                <w:tab w:val="clear" w:pos="8640"/>
              </w:tabs>
              <w:rPr>
                <w:b/>
                <w:lang w:val="sr-Cyrl-CS"/>
              </w:rPr>
            </w:pPr>
            <w:r w:rsidRPr="007F2ABE">
              <w:rPr>
                <w:b/>
              </w:rPr>
              <w:lastRenderedPageBreak/>
              <w:t xml:space="preserve">Old times vs. Modern times </w:t>
            </w:r>
          </w:p>
          <w:p w:rsidR="00D01A33" w:rsidRPr="00FC5374" w:rsidRDefault="00D01A33" w:rsidP="00D01A33">
            <w:pPr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b/>
              </w:rPr>
              <w:t>Future P</w:t>
            </w:r>
            <w:r w:rsidRPr="007F2ABE">
              <w:rPr>
                <w:b/>
              </w:rPr>
              <w:t>lans</w:t>
            </w:r>
            <w:r w:rsidRPr="007F2ABE">
              <w:rPr>
                <w:b/>
                <w:lang w:val="sr-Cyrl-BA"/>
              </w:rPr>
              <w:t xml:space="preserve"> </w:t>
            </w:r>
            <w:r>
              <w:rPr>
                <w:b/>
              </w:rPr>
              <w:t>and P</w:t>
            </w:r>
            <w:r w:rsidRPr="007F2ABE">
              <w:rPr>
                <w:b/>
              </w:rPr>
              <w:t>redictions</w:t>
            </w:r>
            <w:r>
              <w:rPr>
                <w:b/>
              </w:rPr>
              <w:t xml:space="preserve"> </w:t>
            </w:r>
          </w:p>
          <w:p w:rsidR="00D01A33" w:rsidRPr="007E7F7A" w:rsidRDefault="00D01A33" w:rsidP="00D01A33">
            <w:pPr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b/>
              </w:rPr>
              <w:t>Future Тrends</w:t>
            </w:r>
          </w:p>
          <w:p w:rsidR="00D01A33" w:rsidRPr="00744262" w:rsidRDefault="00D01A33" w:rsidP="00D01A33">
            <w:pPr>
              <w:numPr>
                <w:ilvl w:val="0"/>
                <w:numId w:val="8"/>
              </w:numPr>
              <w:rPr>
                <w:b/>
                <w:lang w:val="sr-Cyrl-CS"/>
              </w:rPr>
            </w:pPr>
            <w:r>
              <w:rPr>
                <w:b/>
              </w:rPr>
              <w:t>Vocational English</w:t>
            </w:r>
            <w:r w:rsidRPr="00033939">
              <w:rPr>
                <w:b/>
                <w:sz w:val="22"/>
                <w:szCs w:val="22"/>
                <w:lang w:val="sr-Cyrl-CS"/>
              </w:rPr>
              <w:t xml:space="preserve">   </w:t>
            </w:r>
          </w:p>
          <w:p w:rsidR="0065137A" w:rsidRPr="0065137A" w:rsidRDefault="0065137A" w:rsidP="00210B17">
            <w:pPr>
              <w:ind w:left="720"/>
              <w:rPr>
                <w:b/>
                <w:highlight w:val="yellow"/>
                <w:lang w:val="hr-HR"/>
              </w:rPr>
            </w:pP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sr-Cyrl-CS"/>
              </w:rPr>
            </w:pPr>
            <w:r w:rsidRPr="007F1F8C"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311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sr-Cyrl-CS"/>
              </w:rPr>
            </w:pPr>
            <w:r w:rsidRPr="007F1F8C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37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sr-Cyrl-CS"/>
              </w:rPr>
            </w:pPr>
            <w:r w:rsidRPr="007F1F8C">
              <w:rPr>
                <w:b/>
                <w:sz w:val="22"/>
                <w:szCs w:val="22"/>
                <w:lang w:val="hr-HR"/>
              </w:rPr>
              <w:t>Смјернице</w:t>
            </w:r>
            <w:r w:rsidRPr="007F1F8C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1115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104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  <w:r w:rsidRPr="007F1F8C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</w:tr>
      <w:tr w:rsidR="0065137A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7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  <w:tc>
          <w:tcPr>
            <w:tcW w:w="311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65137A" w:rsidRPr="007F1F8C" w:rsidRDefault="0065137A" w:rsidP="00210B17">
            <w:pPr>
              <w:jc w:val="center"/>
              <w:rPr>
                <w:b/>
                <w:lang w:val="hr-HR"/>
              </w:rPr>
            </w:pPr>
            <w:r w:rsidRPr="007F1F8C"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65137A" w:rsidRPr="0065137A" w:rsidRDefault="0065137A" w:rsidP="00210B17">
            <w:pPr>
              <w:jc w:val="center"/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B16056">
        <w:tblPrEx>
          <w:tblBorders>
            <w:insideH w:val="single" w:sz="4" w:space="0" w:color="auto"/>
          </w:tblBorders>
        </w:tblPrEx>
        <w:trPr>
          <w:trHeight w:val="841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F40C90" w:rsidRPr="0065137A" w:rsidRDefault="00993F06" w:rsidP="00210B17">
            <w:pPr>
              <w:rPr>
                <w:b/>
                <w:highlight w:val="yellow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Тема</w:t>
            </w:r>
            <w:r w:rsidR="00F40C90" w:rsidRPr="0065137A">
              <w:rPr>
                <w:b/>
                <w:sz w:val="22"/>
                <w:szCs w:val="22"/>
                <w:highlight w:val="yellow"/>
                <w:lang w:val="sr-Cyrl-CS"/>
              </w:rPr>
              <w:t xml:space="preserve"> </w:t>
            </w:r>
          </w:p>
          <w:p w:rsidR="00F40C90" w:rsidRPr="0065137A" w:rsidRDefault="00D01A33" w:rsidP="00210B17">
            <w:pPr>
              <w:rPr>
                <w:b/>
                <w:highlight w:val="yellow"/>
                <w:lang w:val="hr-HR"/>
              </w:rPr>
            </w:pPr>
            <w:r w:rsidRPr="007F2ABE">
              <w:rPr>
                <w:b/>
              </w:rPr>
              <w:t xml:space="preserve">Old times vs. Modern times </w:t>
            </w: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40C90" w:rsidRPr="00AD77B5" w:rsidRDefault="00F40C90" w:rsidP="00210B17">
            <w:pPr>
              <w:rPr>
                <w:bCs/>
                <w:highlight w:val="yellow"/>
                <w:lang w:val="sr-Cyrl-CS"/>
              </w:rPr>
            </w:pPr>
          </w:p>
          <w:p w:rsidR="00D11720" w:rsidRPr="000C7C19" w:rsidRDefault="00D11720" w:rsidP="00D11720">
            <w:pPr>
              <w:rPr>
                <w:lang w:val="sr-Cyrl-BA"/>
              </w:rPr>
            </w:pPr>
            <w:r w:rsidRPr="000C7C19">
              <w:rPr>
                <w:sz w:val="22"/>
                <w:szCs w:val="22"/>
                <w:lang w:val="sr-Latn-CS"/>
              </w:rPr>
              <w:t xml:space="preserve">- </w:t>
            </w:r>
            <w:r w:rsidR="000C7C19">
              <w:rPr>
                <w:sz w:val="22"/>
                <w:szCs w:val="22"/>
                <w:lang w:val="sr-Cyrl-BA"/>
              </w:rPr>
              <w:t>наведе</w:t>
            </w:r>
            <w:r w:rsidRPr="000C7C19">
              <w:rPr>
                <w:sz w:val="22"/>
                <w:szCs w:val="22"/>
                <w:lang w:val="sr-Cyrl-BA"/>
              </w:rPr>
              <w:t xml:space="preserve"> основне карактеристике времена у којем живи; </w:t>
            </w:r>
          </w:p>
          <w:p w:rsidR="00D11720" w:rsidRPr="000C7C19" w:rsidRDefault="00D11720" w:rsidP="00D11720">
            <w:pPr>
              <w:rPr>
                <w:lang w:val="sr-Cyrl-BA"/>
              </w:rPr>
            </w:pPr>
            <w:r w:rsidRPr="000C7C19">
              <w:rPr>
                <w:sz w:val="22"/>
                <w:szCs w:val="22"/>
                <w:lang w:val="sr-Cyrl-BA"/>
              </w:rPr>
              <w:t>-</w:t>
            </w:r>
            <w:r w:rsidR="00C11699">
              <w:rPr>
                <w:sz w:val="22"/>
                <w:szCs w:val="22"/>
                <w:lang w:val="sr-Cyrl-BA"/>
              </w:rPr>
              <w:t>дискутује</w:t>
            </w:r>
            <w:r w:rsidRPr="000C7C19">
              <w:rPr>
                <w:sz w:val="22"/>
                <w:szCs w:val="22"/>
                <w:lang w:val="sr-Cyrl-BA"/>
              </w:rPr>
              <w:t xml:space="preserve"> о проблемима своје генерације и упореди их са проблемима ранијих генерација;</w:t>
            </w:r>
          </w:p>
          <w:p w:rsidR="00D11720" w:rsidRPr="000C7C19" w:rsidRDefault="00D11720" w:rsidP="00D11720">
            <w:pPr>
              <w:rPr>
                <w:lang w:val="sr-Cyrl-BA"/>
              </w:rPr>
            </w:pPr>
            <w:r w:rsidRPr="000C7C19">
              <w:rPr>
                <w:sz w:val="22"/>
                <w:szCs w:val="22"/>
                <w:lang w:val="sr-Cyrl-BA"/>
              </w:rPr>
              <w:t>-</w:t>
            </w:r>
            <w:r w:rsidRPr="000C7C19">
              <w:rPr>
                <w:sz w:val="22"/>
                <w:szCs w:val="22"/>
              </w:rPr>
              <w:t>наведе</w:t>
            </w:r>
            <w:r w:rsidRPr="000C7C19">
              <w:rPr>
                <w:sz w:val="22"/>
                <w:szCs w:val="22"/>
                <w:lang w:val="sr-Cyrl-BA"/>
              </w:rPr>
              <w:t xml:space="preserve"> предности </w:t>
            </w:r>
            <w:r w:rsidR="001D4506">
              <w:rPr>
                <w:sz w:val="22"/>
                <w:szCs w:val="22"/>
                <w:lang w:val="sr-Cyrl-BA"/>
              </w:rPr>
              <w:t xml:space="preserve">и недостатке </w:t>
            </w:r>
            <w:r w:rsidRPr="000C7C19">
              <w:rPr>
                <w:sz w:val="22"/>
                <w:szCs w:val="22"/>
                <w:lang w:val="sr-Cyrl-BA"/>
              </w:rPr>
              <w:t>времена у коме живи;</w:t>
            </w:r>
          </w:p>
          <w:p w:rsidR="00D416D5" w:rsidRPr="00D416D5" w:rsidRDefault="00D11720" w:rsidP="00D416D5">
            <w:pPr>
              <w:rPr>
                <w:lang w:val="sr-Cyrl-BA"/>
              </w:rPr>
            </w:pPr>
            <w:r w:rsidRPr="000C7C19">
              <w:rPr>
                <w:sz w:val="22"/>
                <w:szCs w:val="22"/>
                <w:lang w:val="sr-Cyrl-BA"/>
              </w:rPr>
              <w:t>-опише како види некадашњи начин живота када није било интернета</w:t>
            </w:r>
            <w:r w:rsidR="00B16056" w:rsidRPr="000C7C19">
              <w:rPr>
                <w:sz w:val="22"/>
                <w:szCs w:val="22"/>
                <w:lang w:val="sr-Latn-BA"/>
              </w:rPr>
              <w:t>, мо</w:t>
            </w:r>
            <w:r w:rsidR="00B16056" w:rsidRPr="000C7C19">
              <w:rPr>
                <w:sz w:val="22"/>
                <w:szCs w:val="22"/>
                <w:lang w:val="sr-Cyrl-BA"/>
              </w:rPr>
              <w:t>б</w:t>
            </w:r>
            <w:r w:rsidR="00B16056" w:rsidRPr="000C7C19">
              <w:rPr>
                <w:sz w:val="22"/>
                <w:szCs w:val="22"/>
                <w:lang w:val="sr-Latn-BA"/>
              </w:rPr>
              <w:t>илних</w:t>
            </w:r>
            <w:r w:rsidR="00B16056" w:rsidRPr="000C7C19">
              <w:rPr>
                <w:sz w:val="22"/>
                <w:szCs w:val="22"/>
                <w:lang w:val="sr-Cyrl-BA"/>
              </w:rPr>
              <w:t xml:space="preserve"> телефона, рачунара, друштвених </w:t>
            </w:r>
            <w:r w:rsidR="00B16056" w:rsidRPr="00D416D5">
              <w:rPr>
                <w:sz w:val="22"/>
                <w:szCs w:val="22"/>
                <w:lang w:val="sr-Cyrl-BA"/>
              </w:rPr>
              <w:t>мрежа</w:t>
            </w:r>
            <w:r w:rsidR="00D416D5">
              <w:rPr>
                <w:sz w:val="22"/>
                <w:szCs w:val="22"/>
                <w:lang w:val="sr-Cyrl-BA"/>
              </w:rPr>
              <w:t>, итд;</w:t>
            </w:r>
          </w:p>
          <w:p w:rsidR="00D416D5" w:rsidRPr="00AD77B5" w:rsidRDefault="00D416D5" w:rsidP="00D416D5">
            <w:pPr>
              <w:rPr>
                <w:lang w:val="sr-Cyrl-BA"/>
              </w:rPr>
            </w:pPr>
            <w:r w:rsidRPr="00D416D5">
              <w:rPr>
                <w:sz w:val="22"/>
                <w:szCs w:val="22"/>
                <w:lang w:val="sr-Cyrl-BA"/>
              </w:rPr>
              <w:t>- упореди научна и техничка достигнућа некад и сад</w:t>
            </w:r>
          </w:p>
          <w:p w:rsidR="00D11720" w:rsidRDefault="00D11720" w:rsidP="00D11720">
            <w:pPr>
              <w:rPr>
                <w:lang w:val="sr-Cyrl-BA"/>
              </w:rPr>
            </w:pPr>
          </w:p>
          <w:p w:rsidR="00D416D5" w:rsidRPr="000C7C19" w:rsidRDefault="00D416D5" w:rsidP="00D11720">
            <w:pPr>
              <w:rPr>
                <w:lang w:val="sr-Cyrl-BA"/>
              </w:rPr>
            </w:pPr>
          </w:p>
          <w:p w:rsidR="00F40C90" w:rsidRPr="00AD77B5" w:rsidRDefault="00F40C90" w:rsidP="00210B17">
            <w:pPr>
              <w:ind w:left="180" w:hanging="180"/>
              <w:rPr>
                <w:highlight w:val="yellow"/>
                <w:lang w:val="hr-HR"/>
              </w:rPr>
            </w:pPr>
          </w:p>
        </w:tc>
        <w:tc>
          <w:tcPr>
            <w:tcW w:w="1115" w:type="pct"/>
            <w:gridSpan w:val="2"/>
            <w:vMerge w:val="restart"/>
            <w:tcBorders>
              <w:right w:val="single" w:sz="4" w:space="0" w:color="auto"/>
            </w:tcBorders>
          </w:tcPr>
          <w:p w:rsidR="00AD77B5" w:rsidRPr="00AD77B5" w:rsidRDefault="00AD77B5" w:rsidP="005664CC">
            <w:pPr>
              <w:rPr>
                <w:rFonts w:eastAsiaTheme="minorEastAsia"/>
                <w:b/>
                <w:bCs/>
                <w:lang w:val="sr-Cyrl-CS"/>
              </w:rPr>
            </w:pPr>
          </w:p>
          <w:p w:rsidR="00AD77B5" w:rsidRPr="005D1AF5" w:rsidRDefault="005D1AF5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5D1AF5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Читање и разумијевање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јасне</w:t>
            </w:r>
            <w:r w:rsidR="009B0B7F">
              <w:rPr>
                <w:rFonts w:eastAsiaTheme="minorEastAsia" w:cstheme="minorBidi"/>
                <w:bCs/>
                <w:color w:val="FF0000"/>
                <w:sz w:val="22"/>
                <w:szCs w:val="22"/>
                <w:lang w:val="sr-Latn-BA"/>
              </w:rPr>
              <w:t>,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конкретне ин</w:t>
            </w:r>
            <w:r w:rsidR="005664CC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формације у оквиру познатих/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пословних тема,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</w:t>
            </w:r>
            <w:r w:rsidRPr="000C7C19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прати</w:t>
            </w:r>
            <w:r w:rsidR="000C7C19" w:rsidRPr="000C7C19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писана/штампана</w:t>
            </w:r>
            <w:r w:rsidR="003C4268">
              <w:rPr>
                <w:rFonts w:eastAsiaTheme="minorEastAsia" w:cstheme="minorBidi"/>
                <w:bCs/>
                <w:color w:val="FF0000"/>
                <w:sz w:val="22"/>
                <w:szCs w:val="22"/>
                <w:lang w:val="ru-RU"/>
              </w:rPr>
              <w:t xml:space="preserve">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излагања </w:t>
            </w:r>
            <w:r w:rsidR="00AD77B5" w:rsidRPr="0023523A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из </w:t>
            </w:r>
            <w:r w:rsidR="0023523A" w:rsidRPr="0023523A">
              <w:rPr>
                <w:sz w:val="22"/>
                <w:szCs w:val="22"/>
                <w:u w:color="FF2600"/>
                <w:lang w:val="ru-RU"/>
              </w:rPr>
              <w:t>подручја језика струке које ученик изучава током школовања</w:t>
            </w:r>
            <w:r w:rsidR="0023523A" w:rsidRPr="0023523A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  <w:r w:rsidR="00AD77B5" w:rsidRPr="0023523A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ако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је тема позната а изношење јасно структуирано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-пронађе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потребну информацију у тексту 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и прикупи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информације из различитих дијелова текста или текстова,  да би </w:t>
            </w: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испунио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задатак,</w:t>
            </w:r>
          </w:p>
          <w:p w:rsidR="00AD77B5" w:rsidRPr="00AD77B5" w:rsidRDefault="00EB6DEB" w:rsidP="005664CC">
            <w:pPr>
              <w:rPr>
                <w:rFonts w:eastAsiaTheme="minorEastAsia" w:cstheme="minorBidi"/>
                <w:bCs/>
                <w:lang w:val="ru-RU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-идентификује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главне закључке у прегледно организованом тексту, 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ru-RU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</w:t>
            </w:r>
            <w:r w:rsidR="00EB6DEB">
              <w:rPr>
                <w:rFonts w:eastAsiaTheme="minorEastAsia"/>
                <w:sz w:val="22"/>
                <w:szCs w:val="22"/>
                <w:lang w:val="sr-Cyrl-BA"/>
              </w:rPr>
              <w:t>реагује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саопштавањем свог мишљења, аргументујући га, поређењем </w:t>
            </w:r>
            <w:r w:rsidR="008A1ED7">
              <w:rPr>
                <w:rFonts w:eastAsiaTheme="minorEastAsia"/>
                <w:sz w:val="22"/>
                <w:szCs w:val="22"/>
                <w:lang w:val="sr-Cyrl-BA"/>
              </w:rPr>
              <w:t>дате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ситуације</w:t>
            </w:r>
            <w:r w:rsidR="0023523A">
              <w:rPr>
                <w:rFonts w:eastAsiaTheme="minorEastAsia"/>
                <w:sz w:val="22"/>
                <w:szCs w:val="22"/>
                <w:lang w:val="sr-Cyrl-BA"/>
              </w:rPr>
              <w:t xml:space="preserve"> и искуства са личним искуством </w:t>
            </w:r>
            <w:r w:rsidR="0023523A">
              <w:rPr>
                <w:rFonts w:eastAsiaTheme="minorEastAsia"/>
                <w:sz w:val="22"/>
                <w:szCs w:val="22"/>
                <w:lang w:val="sr-Cyrl-RS"/>
              </w:rPr>
              <w:t>као и</w:t>
            </w:r>
            <w:r w:rsidR="00692566">
              <w:rPr>
                <w:rFonts w:eastAsiaTheme="minorEastAsia"/>
                <w:sz w:val="22"/>
                <w:szCs w:val="22"/>
                <w:lang w:val="sr-Cyrl-BA"/>
              </w:rPr>
              <w:t xml:space="preserve"> 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>предлагањем рјешења за дати проблем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lang w:val="ru-RU"/>
              </w:rPr>
            </w:pPr>
          </w:p>
          <w:p w:rsidR="00AD77B5" w:rsidRPr="00AD77B5" w:rsidRDefault="00EB6DEB" w:rsidP="005664CC">
            <w:pPr>
              <w:rPr>
                <w:rFonts w:eastAsiaTheme="minorEastAsia"/>
                <w:b/>
                <w:bCs/>
                <w:lang w:val="ru-RU"/>
              </w:rPr>
            </w:pPr>
            <w:r w:rsidRPr="00EB6DEB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Слушање и разумијевање</w:t>
            </w:r>
          </w:p>
          <w:p w:rsidR="00AD77B5" w:rsidRPr="00AD77B5" w:rsidRDefault="00F46CBC" w:rsidP="005664CC">
            <w:pPr>
              <w:rPr>
                <w:rFonts w:eastAsiaTheme="minorEastAsia" w:cstheme="minorBidi"/>
                <w:bCs/>
                <w:highlight w:val="yellow"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дужи говор и предавање који су изнешен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и стандардним говором и да прати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до извјесне мјере сложене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lastRenderedPageBreak/>
              <w:t xml:space="preserve">дискусије под условом да је тема позната </w:t>
            </w:r>
          </w:p>
          <w:p w:rsidR="00AD77B5" w:rsidRPr="00AD77B5" w:rsidRDefault="00F46CB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у великој мјери филмове </w:t>
            </w:r>
            <w:r w:rsidR="00C54B5F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разних жанрова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у којима се користи стандардни говор 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-у знатној мјери 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разумије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стандардни, говорни језик који се јавља у познатим и непознатим темама из личног, друштвеног или професионалног  живота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-разумије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садржај већине снимљених или емитованих материјала (ТВ емисије, интервјуи, вијести) о темама од властитог интереса ако се износе стандардним говором,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ru-RU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>-</w:t>
            </w:r>
            <w:r w:rsidR="00075950">
              <w:rPr>
                <w:rFonts w:eastAsiaTheme="minorEastAsia"/>
                <w:sz w:val="22"/>
                <w:szCs w:val="22"/>
                <w:lang w:val="sr-Cyrl-BA"/>
              </w:rPr>
              <w:t>реагује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 xml:space="preserve"> саопштавањем свог мишљења, аргументујући га, поређењем представљене ситуације и искуства са </w:t>
            </w:r>
            <w:r w:rsidR="00C54B5F">
              <w:rPr>
                <w:rFonts w:eastAsiaTheme="minorEastAsia"/>
                <w:sz w:val="22"/>
                <w:szCs w:val="22"/>
                <w:lang w:val="sr-Cyrl-BA"/>
              </w:rPr>
              <w:t>личним искуством као и</w:t>
            </w:r>
            <w:r w:rsidR="00F905FA">
              <w:rPr>
                <w:rFonts w:eastAsiaTheme="minorEastAsia"/>
                <w:sz w:val="22"/>
                <w:szCs w:val="22"/>
                <w:lang w:val="sr-Cyrl-BA"/>
              </w:rPr>
              <w:t xml:space="preserve"> </w:t>
            </w:r>
            <w:r w:rsidRPr="00AD77B5">
              <w:rPr>
                <w:rFonts w:eastAsiaTheme="minorEastAsia"/>
                <w:sz w:val="22"/>
                <w:szCs w:val="22"/>
                <w:lang w:val="sr-Cyrl-BA"/>
              </w:rPr>
              <w:t>предлагањем рјешења за дати проблем.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ru-RU"/>
              </w:rPr>
              <w:t xml:space="preserve"> 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highlight w:val="yellow"/>
                <w:lang w:val="sr-Cyrl-CS"/>
              </w:rPr>
            </w:pPr>
          </w:p>
          <w:p w:rsidR="00AD77B5" w:rsidRPr="00075950" w:rsidRDefault="00075950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075950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Говор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 успјешно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изнесе неки аргумент тако да га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саговорници могу пратити углавном без потешкоћа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-дефинише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карактеристике неког предмета </w:t>
            </w:r>
            <w:r w:rsidR="00D416D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или појма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којем се не могу сјетити имена</w:t>
            </w:r>
          </w:p>
          <w:p w:rsidR="00AD77B5" w:rsidRPr="00B824AA" w:rsidRDefault="00B824AA" w:rsidP="005664CC">
            <w:pPr>
              <w:rPr>
                <w:rFonts w:eastAsiaTheme="minorEastAsia" w:cstheme="minorBidi"/>
                <w:bCs/>
                <w:lang w:val="en-GB"/>
              </w:rPr>
            </w:pP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-исправи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омашке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en-GB"/>
              </w:rPr>
              <w:t xml:space="preserve"> (mistake)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у употреби глаголских времена или </w:t>
            </w:r>
            <w:r w:rsidR="00C54B5F" w:rsidRPr="00C54B5F">
              <w:rPr>
                <w:sz w:val="22"/>
                <w:szCs w:val="22"/>
              </w:rPr>
              <w:t>лексичких јединица</w:t>
            </w:r>
            <w:r w:rsidR="00C54B5F">
              <w:rPr>
                <w:sz w:val="22"/>
                <w:szCs w:val="22"/>
                <w:lang w:val="ru-RU"/>
              </w:rPr>
              <w:t xml:space="preserve"> </w:t>
            </w:r>
            <w:r w:rsidR="00C54B5F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због којих</w:t>
            </w:r>
            <w:r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је дошло до неспоразума, ако је у стању сам да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је исправи</w:t>
            </w:r>
            <w:r w:rsidR="00AD77B5" w:rsidRPr="00B824AA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,</w:t>
            </w:r>
          </w:p>
          <w:p w:rsidR="00AD77B5" w:rsidRPr="00AD77B5" w:rsidRDefault="005664C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-комуницира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са сигур</w:t>
            </w:r>
            <w:r w:rsidR="00E40661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ношћу о познатим темама из 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окружења,</w:t>
            </w:r>
          </w:p>
          <w:p w:rsidR="00AD77B5" w:rsidRPr="008F534C" w:rsidRDefault="00075950" w:rsidP="005664CC">
            <w:pPr>
              <w:rPr>
                <w:rFonts w:eastAsiaTheme="minorEastAsia" w:cstheme="minorBidi"/>
                <w:bCs/>
                <w:color w:val="FF0000"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lastRenderedPageBreak/>
              <w:t>-разумије, провјери и потврди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информације о познатим темама из свог подручја, објаснити како се нешто ради</w:t>
            </w:r>
            <w:r w:rsidR="008F534C">
              <w:rPr>
                <w:rFonts w:eastAsiaTheme="minorEastAsia" w:cstheme="minorBidi"/>
                <w:bCs/>
                <w:color w:val="FF0000"/>
                <w:sz w:val="22"/>
                <w:szCs w:val="22"/>
                <w:lang w:val="sr-Cyrl-CS"/>
              </w:rPr>
              <w:t>.</w:t>
            </w:r>
          </w:p>
          <w:p w:rsidR="00AD77B5" w:rsidRPr="00AD77B5" w:rsidRDefault="00AD77B5" w:rsidP="005664CC">
            <w:pPr>
              <w:rPr>
                <w:rFonts w:eastAsiaTheme="minorEastAsia"/>
                <w:bCs/>
                <w:highlight w:val="yellow"/>
                <w:lang w:val="sr-Cyrl-CS"/>
              </w:rPr>
            </w:pPr>
            <w:r w:rsidRPr="00AD77B5">
              <w:rPr>
                <w:rFonts w:eastAsiaTheme="minorEastAsia"/>
                <w:bCs/>
                <w:sz w:val="22"/>
                <w:szCs w:val="22"/>
                <w:highlight w:val="yellow"/>
                <w:lang w:val="sr-Cyrl-CS"/>
              </w:rPr>
              <w:t xml:space="preserve"> </w:t>
            </w:r>
            <w:r w:rsidRPr="00AD77B5">
              <w:rPr>
                <w:rFonts w:eastAsiaTheme="minorEastAsia"/>
                <w:bCs/>
                <w:sz w:val="22"/>
                <w:szCs w:val="22"/>
                <w:highlight w:val="yellow"/>
                <w:lang w:val="ru-RU"/>
              </w:rPr>
              <w:t xml:space="preserve"> </w:t>
            </w:r>
          </w:p>
          <w:p w:rsidR="00AD77B5" w:rsidRPr="00AD77B5" w:rsidRDefault="00075950" w:rsidP="005664CC">
            <w:pPr>
              <w:rPr>
                <w:rFonts w:eastAsiaTheme="minorEastAsia"/>
                <w:b/>
                <w:bCs/>
                <w:lang w:val="sr-Cyrl-CS"/>
              </w:rPr>
            </w:pPr>
            <w:r w:rsidRPr="00075950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>Писање</w:t>
            </w:r>
            <w:r w:rsidR="00AD77B5" w:rsidRPr="00AD77B5">
              <w:rPr>
                <w:rFonts w:eastAsiaTheme="minorEastAsia"/>
                <w:b/>
                <w:bCs/>
                <w:sz w:val="22"/>
                <w:szCs w:val="22"/>
                <w:lang w:val="sr-Cyrl-CS"/>
              </w:rPr>
              <w:t xml:space="preserve">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color w:val="FF0000"/>
                <w:lang w:val="sr-Cyrl-CS"/>
              </w:rPr>
            </w:pPr>
            <w:r>
              <w:rPr>
                <w:rFonts w:eastAsiaTheme="minorEastAsia"/>
                <w:bCs/>
                <w:sz w:val="22"/>
                <w:szCs w:val="22"/>
                <w:lang w:val="ru-RU"/>
              </w:rPr>
              <w:t>-примијени</w:t>
            </w:r>
            <w:r w:rsidR="00AD77B5" w:rsidRPr="00AD77B5">
              <w:rPr>
                <w:rFonts w:eastAsiaTheme="minorEastAsia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Theme="minorEastAsia"/>
                <w:bCs/>
                <w:sz w:val="22"/>
                <w:szCs w:val="22"/>
                <w:lang w:val="ru-RU"/>
              </w:rPr>
              <w:t>правописна правила и користи</w:t>
            </w:r>
            <w:r w:rsidR="00AD77B5" w:rsidRPr="00AD77B5">
              <w:rPr>
                <w:rFonts w:eastAsiaTheme="minorEastAsia"/>
                <w:bCs/>
                <w:sz w:val="22"/>
                <w:szCs w:val="22"/>
                <w:lang w:val="ru-RU"/>
              </w:rPr>
              <w:t xml:space="preserve"> знакове интерпункције,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напише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јасне описе истинитих или измишљених догађаја и искустава повезујући идеје у јасан читак текст, поштујући конвенције одабраног жанра,</w:t>
            </w:r>
          </w:p>
          <w:p w:rsidR="00AD77B5" w:rsidRPr="00AD77B5" w:rsidRDefault="00AD77B5" w:rsidP="005664CC">
            <w:pPr>
              <w:rPr>
                <w:rFonts w:eastAsiaTheme="minorEastAsia" w:cstheme="minorBidi"/>
                <w:bCs/>
                <w:lang w:val="sr-Cyrl-CS"/>
              </w:rPr>
            </w:pP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</w:t>
            </w:r>
            <w:r w:rsidR="00075950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ше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кратке једноставне саставе</w:t>
            </w:r>
            <w:r w:rsidR="005664CC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о темама од </w:t>
            </w:r>
            <w:r w:rsidR="006A2E44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и</w:t>
            </w:r>
            <w:r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нтереса,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-сумира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низ информација о свакодневним активностима из властитог подручја,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-напише извјештај и изнесе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лично мишљење, </w:t>
            </w:r>
          </w:p>
          <w:p w:rsidR="00AD77B5" w:rsidRPr="00AD77B5" w:rsidRDefault="00075950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-напише</w:t>
            </w:r>
            <w:r w:rsidR="00E40661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писмо преносећи информације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или лични став,</w:t>
            </w:r>
          </w:p>
          <w:p w:rsidR="00AD77B5" w:rsidRPr="00692566" w:rsidRDefault="005664CC" w:rsidP="005664CC">
            <w:pPr>
              <w:rPr>
                <w:rFonts w:eastAsiaTheme="minorEastAsia" w:cstheme="minorBidi"/>
                <w:bCs/>
                <w:lang w:val="sr-Cyrl-CS"/>
              </w:rPr>
            </w:pP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-прими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и запише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поруку о неком питању или </w:t>
            </w:r>
            <w:r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>пружи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објашњење</w:t>
            </w:r>
            <w:r w:rsidR="008F534C" w:rsidRPr="008F534C">
              <w:rPr>
                <w:rFonts w:eastAsiaTheme="minorEastAsia" w:cstheme="minorBidi"/>
                <w:bCs/>
                <w:color w:val="FF0000"/>
                <w:sz w:val="22"/>
                <w:szCs w:val="22"/>
                <w:lang w:val="sr-Cyrl-CS"/>
              </w:rPr>
              <w:t>.</w:t>
            </w:r>
            <w:r w:rsidR="00AD77B5" w:rsidRPr="00AD77B5">
              <w:rPr>
                <w:rFonts w:eastAsiaTheme="minorEastAsia" w:cstheme="minorBidi"/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049" w:type="pct"/>
            <w:vMerge w:val="restart"/>
            <w:tcBorders>
              <w:right w:val="single" w:sz="4" w:space="0" w:color="auto"/>
            </w:tcBorders>
          </w:tcPr>
          <w:p w:rsidR="002952C5" w:rsidRPr="002952C5" w:rsidRDefault="002952C5" w:rsidP="002952C5">
            <w:pPr>
              <w:rPr>
                <w:lang w:val="sr-Cyrl-BA"/>
              </w:rPr>
            </w:pP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активно и интерактивно учествује у свим сегментима наставног процеса;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примијени претходно стечена знања и вјештине из енглеског језика и користи их за даље напредовање;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разноврсне стратегије учења;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енглески језик као средство комуникације;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ИКТ и медије у стицању и размјени знања;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критичко размишљање и стратегије рјешавања проблема;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схвати важност препознавања недостатака у свом знању и стратешког приступа учењу,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преузме одговорност за доношење одлука, напредак, као и резултате рада које презентује на разне начине;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сарађује са другима приликом реализације задатака (које реализује и самостално), рјешавања проблема, реализације пројеката на </w:t>
            </w:r>
            <w:r w:rsidRPr="002952C5">
              <w:rPr>
                <w:sz w:val="22"/>
                <w:szCs w:val="22"/>
                <w:lang w:val="sr-Cyrl-BA"/>
              </w:rPr>
              <w:lastRenderedPageBreak/>
              <w:t>конструктиван и одговоран начин поштујући принцип међусобног уважавања;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користи  предузетничке компетенције, креативност и иновативност;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учествује у процесу вредновања и оцјењивања свог рада и рада других ученика;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-доприноси његовању културе дијалога и поштовању принципа конструктивне комуникације;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активно, критички и одговорно учествује у животу школе;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користи различите изворе за унапређење знања и критички разматра њихову поузданост и ваљаност;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развија толеранцију и поштује културу, обичаје и традицију свог и других народа;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представи своје способности и вјештине; 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>- стално се усавршава у складу са развојем тржишта и захтјевима послодаваца;</w:t>
            </w:r>
          </w:p>
          <w:p w:rsidR="002952C5" w:rsidRPr="002952C5" w:rsidRDefault="002952C5" w:rsidP="002952C5">
            <w:pPr>
              <w:rPr>
                <w:lang w:val="sr-Cyrl-BA"/>
              </w:rPr>
            </w:pPr>
            <w:r w:rsidRPr="002952C5">
              <w:rPr>
                <w:sz w:val="22"/>
                <w:szCs w:val="22"/>
                <w:lang w:val="sr-Cyrl-BA"/>
              </w:rPr>
              <w:t xml:space="preserve">- разликује познато од непознатог, битно од небитног; резимира и елаборира основне идеје; </w:t>
            </w:r>
          </w:p>
          <w:p w:rsidR="00F40C90" w:rsidRPr="002952C5" w:rsidRDefault="002952C5" w:rsidP="002952C5">
            <w:pPr>
              <w:pStyle w:val="ListParagraph"/>
              <w:ind w:left="0"/>
            </w:pPr>
            <w:r w:rsidRPr="002952C5">
              <w:rPr>
                <w:sz w:val="22"/>
                <w:szCs w:val="22"/>
                <w:lang w:val="sr-Cyrl-BA"/>
              </w:rPr>
              <w:t>- изражава своје ставове, мишљења, осјећања и вриједности на конструктиван и аргументован начин.</w:t>
            </w:r>
          </w:p>
        </w:tc>
        <w:tc>
          <w:tcPr>
            <w:tcW w:w="1373" w:type="pct"/>
            <w:gridSpan w:val="3"/>
            <w:vMerge w:val="restart"/>
            <w:tcBorders>
              <w:left w:val="single" w:sz="4" w:space="0" w:color="auto"/>
            </w:tcBorders>
          </w:tcPr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Како би се ученицима омогућило да што боље увјежбају и користе представљене садржаје из општег и стручног енглеског језика и унаприједе властите комуникативне вјештине у енглеском језику, наставници ће: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-даље развијати и унапређивати све језичке вјештине у енглеском језику код ученика: читање и слушање са разумијевањем, писање и говор;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-користити савремене методе у настави (презентације, демонстрације, рад на тексту, разговор, интерактивне, итд);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облике рада у настави (фронтални, групни, у пару, индивидуални, окренута учионица); </w:t>
            </w:r>
          </w:p>
          <w:p w:rsid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врсте и типове задатака (write.., fill in the gaps, insert.., complete.., underline/ circle.., match.., correct.., итд). Задате активности треба да буду разноврсне, од једноставнијих, у којима се репродукује језик, до сложенијих, у којима долази до продукције; </w:t>
            </w:r>
          </w:p>
          <w:p w:rsidR="00694631" w:rsidRPr="002952C5" w:rsidRDefault="00694631" w:rsidP="002952C5">
            <w:pPr>
              <w:pStyle w:val="BodyText"/>
              <w:spacing w:after="0"/>
              <w:rPr>
                <w:lang w:val="sr-Cyrl-CS"/>
              </w:rPr>
            </w:pPr>
            <w:r w:rsidRPr="00694631">
              <w:rPr>
                <w:sz w:val="22"/>
                <w:szCs w:val="22"/>
                <w:lang w:val="sr-Cyrl-CS"/>
              </w:rPr>
              <w:t>- подстицати ученике на логичко размишљање и изношење сопствених идеја, ставова и закључака</w:t>
            </w:r>
            <w:r>
              <w:rPr>
                <w:lang w:val="sr-Cyrl-CS"/>
              </w:rPr>
              <w:t>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разне врсте наставних средстава приликом реализације часова </w:t>
            </w:r>
            <w:r w:rsidRPr="002952C5">
              <w:rPr>
                <w:sz w:val="22"/>
                <w:szCs w:val="22"/>
                <w:lang w:val="sr-Cyrl-CS"/>
              </w:rPr>
              <w:lastRenderedPageBreak/>
              <w:t xml:space="preserve">редовне наставе (аудио и видео CD/DVD, интернет, чланке, илустрације, табеле, постере, наставне листиће, итд); 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-користити граматичке садржаје у реализацији наставног процеса у циљу оспособљавања ученика да се разумљиво изражавају на енглеском језику. Циљ наставе није усвајање и провјера теоријских дефиниција и правила, већ њихова правилна примјена у оквиру комуникације на енглеском језику. Граматика се обрађује индуктивно или као вјештина, што значи да се нове граматичке структуре не презентују изоловано него у оквиру познатог  контекста. Препоручује се писмено и усмено провјеравање одговарајуће употребе вокабулара и граматике у контексту, а не директним испитивањем значења ријечи и познавања граматичких правила;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-користити различите типове писаних  задатака  одговарајућих садржаја у вези са реализованим темама у модулима;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-користити различите технике рада за увјежбавање и унапређивање усменог изражавања ученика, нпр: самостална  излагања ученика, дијалоге, разговоре,  дискусије, интервјуе, итд.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 xml:space="preserve">- задавати пројекте које ће ученици реализовати у пару или групи коришћењем доступног материјала (електронски извори, библиотека, стручни часописи, и сл) и презентовати на часовима енглеског језика. Сви кораци у изради пројекта (brainstorming, eliciting, истраживање и прикупљање података, одабир фотографија или цртање </w:t>
            </w:r>
            <w:r w:rsidRPr="002952C5">
              <w:rPr>
                <w:sz w:val="22"/>
                <w:szCs w:val="22"/>
                <w:lang w:val="sr-Cyrl-CS"/>
              </w:rPr>
              <w:lastRenderedPageBreak/>
              <w:t xml:space="preserve">слика/дијаграма, организација презентације и подјела задужења међу члановима групе, израда постера или презентације уз помоћ ИКТ, излагање) треба да буду јасно дефинисани и објашњени ученицима, како би могли што успјешније одговорити постављеним задацима и циљевима пројекта. 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Наставник ће припремити и представити рубрику (захтјеве које носи сам пројекат) и упознати ученике са њеним одредбама,</w:t>
            </w:r>
          </w:p>
          <w:p w:rsidR="002952C5" w:rsidRPr="002952C5" w:rsidRDefault="002952C5" w:rsidP="002952C5">
            <w:pPr>
              <w:pStyle w:val="BodyText"/>
              <w:spacing w:after="0"/>
              <w:rPr>
                <w:lang w:val="sr-Cyrl-CS"/>
              </w:rPr>
            </w:pPr>
            <w:r w:rsidRPr="002952C5">
              <w:rPr>
                <w:sz w:val="22"/>
                <w:szCs w:val="22"/>
                <w:lang w:val="sr-Cyrl-CS"/>
              </w:rPr>
              <w:t>- вршити континуирано праћење, вредновање и оцјењивање ученика путем усмених (минимум двије усмене провјере током модула),  писмених провјера постигнућа, алтернативног вредновања (ученички портфолио и сл.) и др.</w:t>
            </w:r>
          </w:p>
          <w:p w:rsidR="000F36BA" w:rsidRPr="002952C5" w:rsidRDefault="002952C5" w:rsidP="002952C5">
            <w:r w:rsidRPr="002952C5">
              <w:rPr>
                <w:sz w:val="22"/>
                <w:szCs w:val="22"/>
                <w:lang w:val="sr-Cyrl-CS"/>
              </w:rPr>
              <w:t>- креирати позитивну радну атмосферу, у циљу подизања мотивације, као предуслова усвајања градива и његовања позитивних вриједности.</w:t>
            </w: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Default="00993F06" w:rsidP="00142F45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Тема</w:t>
            </w:r>
            <w:r w:rsidR="007155D2" w:rsidRPr="00142F45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  <w:p w:rsidR="00D01A33" w:rsidRPr="00FC5374" w:rsidRDefault="00D01A33" w:rsidP="00D01A33">
            <w:pPr>
              <w:rPr>
                <w:b/>
                <w:lang w:val="sr-Cyrl-CS"/>
              </w:rPr>
            </w:pPr>
            <w:r>
              <w:rPr>
                <w:b/>
              </w:rPr>
              <w:t>Future P</w:t>
            </w:r>
            <w:r w:rsidRPr="007F2ABE">
              <w:rPr>
                <w:b/>
              </w:rPr>
              <w:t>lans</w:t>
            </w:r>
            <w:r w:rsidRPr="007F2ABE">
              <w:rPr>
                <w:b/>
                <w:lang w:val="sr-Cyrl-BA"/>
              </w:rPr>
              <w:t xml:space="preserve"> </w:t>
            </w:r>
            <w:r>
              <w:rPr>
                <w:b/>
              </w:rPr>
              <w:t>and P</w:t>
            </w:r>
            <w:r w:rsidRPr="007F2ABE">
              <w:rPr>
                <w:b/>
              </w:rPr>
              <w:t>redictions</w:t>
            </w:r>
            <w:r>
              <w:rPr>
                <w:b/>
              </w:rPr>
              <w:t xml:space="preserve"> </w:t>
            </w:r>
          </w:p>
          <w:p w:rsidR="007155D2" w:rsidRPr="0065137A" w:rsidRDefault="007155D2" w:rsidP="00210B17">
            <w:pPr>
              <w:rPr>
                <w:b/>
                <w:highlight w:val="yellow"/>
              </w:rPr>
            </w:pP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1D4506" w:rsidRPr="001D4506" w:rsidRDefault="001D4506" w:rsidP="001D4506">
            <w:pPr>
              <w:rPr>
                <w:lang w:val="sr-Cyrl-BA"/>
              </w:rPr>
            </w:pPr>
            <w:r w:rsidRPr="00E3093B">
              <w:rPr>
                <w:sz w:val="22"/>
                <w:szCs w:val="22"/>
                <w:lang w:val="sr-Cyrl-BA"/>
              </w:rPr>
              <w:t xml:space="preserve">- </w:t>
            </w:r>
            <w:r w:rsidRPr="001D4506">
              <w:rPr>
                <w:sz w:val="22"/>
                <w:szCs w:val="22"/>
                <w:lang w:val="sr-Cyrl-BA"/>
              </w:rPr>
              <w:t>савлада основне глаголске облике за изражавање будућности у енглеском језику</w:t>
            </w:r>
            <w:r>
              <w:rPr>
                <w:sz w:val="22"/>
                <w:szCs w:val="22"/>
                <w:lang w:val="sr-Cyrl-BA"/>
              </w:rPr>
              <w:t>;</w:t>
            </w:r>
            <w:r w:rsidRPr="001D4506">
              <w:rPr>
                <w:sz w:val="22"/>
                <w:szCs w:val="22"/>
                <w:lang w:val="sr-Cyrl-BA"/>
              </w:rPr>
              <w:t xml:space="preserve"> </w:t>
            </w:r>
          </w:p>
          <w:p w:rsidR="001D4506" w:rsidRPr="001D4506" w:rsidRDefault="001D4506" w:rsidP="00D11720">
            <w:pPr>
              <w:rPr>
                <w:lang w:val="sr-Cyrl-BA"/>
              </w:rPr>
            </w:pPr>
            <w:r w:rsidRPr="001D4506">
              <w:rPr>
                <w:sz w:val="22"/>
                <w:szCs w:val="22"/>
                <w:lang w:val="sr-Cyrl-BA"/>
              </w:rPr>
              <w:t>- стекне нав</w:t>
            </w:r>
            <w:r>
              <w:rPr>
                <w:sz w:val="22"/>
                <w:szCs w:val="22"/>
                <w:lang w:val="sr-Cyrl-BA"/>
              </w:rPr>
              <w:t>ику писменог планирања обавеза;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lastRenderedPageBreak/>
              <w:t>- направи планове о свом будућем животу и образложи их;</w:t>
            </w:r>
          </w:p>
          <w:p w:rsidR="00D11720" w:rsidRPr="00C11699" w:rsidRDefault="00D11720" w:rsidP="00D11720">
            <w:pPr>
              <w:rPr>
                <w:color w:val="FF0000"/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 xml:space="preserve">- </w:t>
            </w:r>
            <w:r w:rsidR="00C11699">
              <w:rPr>
                <w:sz w:val="22"/>
                <w:szCs w:val="22"/>
                <w:lang w:val="sr-Cyrl-BA"/>
              </w:rPr>
              <w:t>дискутује</w:t>
            </w:r>
            <w:r w:rsidRPr="00C11699">
              <w:rPr>
                <w:sz w:val="22"/>
                <w:szCs w:val="22"/>
                <w:lang w:val="sr-Cyrl-BA"/>
              </w:rPr>
              <w:t xml:space="preserve"> о томе </w:t>
            </w:r>
            <w:r w:rsidR="000D2300">
              <w:rPr>
                <w:sz w:val="22"/>
                <w:szCs w:val="22"/>
                <w:lang w:val="sr-Cyrl-BA"/>
              </w:rPr>
              <w:t xml:space="preserve">шта он/она сматра </w:t>
            </w:r>
            <w:r w:rsidRPr="00C11699">
              <w:rPr>
                <w:sz w:val="22"/>
                <w:szCs w:val="22"/>
                <w:lang w:val="sr-Cyrl-BA"/>
              </w:rPr>
              <w:t>како ће живот изгледати  у будућности</w:t>
            </w:r>
            <w:r w:rsidR="00B16056" w:rsidRPr="00C11699">
              <w:rPr>
                <w:sz w:val="22"/>
                <w:szCs w:val="22"/>
                <w:lang w:val="sr-Cyrl-BA"/>
              </w:rPr>
              <w:t xml:space="preserve"> (образовање, становање, исхрана, транспорт, очекивани животни вијек, итд.)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 направи предвиђања за блиску и даљу будућност;</w:t>
            </w:r>
          </w:p>
          <w:p w:rsidR="00D11720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</w:t>
            </w:r>
            <w:r w:rsidR="00C11699">
              <w:rPr>
                <w:sz w:val="22"/>
                <w:szCs w:val="22"/>
                <w:lang w:val="sr-Cyrl-BA"/>
              </w:rPr>
              <w:t>упути</w:t>
            </w:r>
            <w:r w:rsidRPr="00C11699">
              <w:rPr>
                <w:sz w:val="22"/>
                <w:szCs w:val="22"/>
                <w:lang w:val="sr-Cyrl-BA"/>
              </w:rPr>
              <w:t xml:space="preserve"> поруку за будуће генерације;</w:t>
            </w:r>
          </w:p>
          <w:p w:rsidR="007155D2" w:rsidRPr="00C11699" w:rsidRDefault="007155D2" w:rsidP="000B3CBC">
            <w:pPr>
              <w:rPr>
                <w:bCs/>
                <w:lang w:val="sr-Cyrl-CS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Cs/>
                <w:highlight w:val="yellow"/>
                <w:lang w:val="sr-Cyrl-BA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ind w:left="458"/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Pr="00142F45" w:rsidRDefault="00993F06" w:rsidP="00210B1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lastRenderedPageBreak/>
              <w:t>Тема</w:t>
            </w:r>
          </w:p>
          <w:p w:rsidR="00D01A33" w:rsidRPr="007E7F7A" w:rsidRDefault="00D01A33" w:rsidP="00D01A33">
            <w:pPr>
              <w:rPr>
                <w:b/>
                <w:lang w:val="sr-Cyrl-CS"/>
              </w:rPr>
            </w:pPr>
            <w:r>
              <w:rPr>
                <w:b/>
              </w:rPr>
              <w:t>Future Тrends</w:t>
            </w: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81773E" w:rsidRPr="00C11699" w:rsidRDefault="0081773E" w:rsidP="0081773E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 објасни предности и мане развоја технологије,</w:t>
            </w:r>
          </w:p>
          <w:p w:rsidR="0081773E" w:rsidRPr="00C11699" w:rsidRDefault="0081773E" w:rsidP="0081773E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 дискутује на тему да ли развој технологије повећава или смањује удаљеност међу људима;</w:t>
            </w:r>
          </w:p>
          <w:p w:rsidR="0081773E" w:rsidRPr="00C11699" w:rsidRDefault="0081773E" w:rsidP="0081773E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 xml:space="preserve">- </w:t>
            </w:r>
            <w:r w:rsidR="00C11699">
              <w:rPr>
                <w:sz w:val="22"/>
                <w:szCs w:val="22"/>
                <w:lang w:val="sr-Cyrl-BA"/>
              </w:rPr>
              <w:t>дискутује</w:t>
            </w:r>
            <w:r w:rsidRPr="00C11699">
              <w:rPr>
                <w:sz w:val="22"/>
                <w:szCs w:val="22"/>
                <w:lang w:val="sr-Cyrl-BA"/>
              </w:rPr>
              <w:t xml:space="preserve"> на тему како нове технологије могу ријешити неке од глобалних проблема</w:t>
            </w:r>
          </w:p>
          <w:p w:rsidR="0081773E" w:rsidRPr="00C11699" w:rsidRDefault="00C11699" w:rsidP="0081773E">
            <w:pPr>
              <w:rPr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-образложи у каквом предузећу</w:t>
            </w:r>
            <w:r w:rsidR="0081773E" w:rsidRPr="00C11699">
              <w:rPr>
                <w:sz w:val="22"/>
                <w:szCs w:val="22"/>
                <w:lang w:val="sr-Cyrl-BA"/>
              </w:rPr>
              <w:t xml:space="preserve"> би желио да се, у оквиру струке, запосли након завршене школе;</w:t>
            </w:r>
          </w:p>
          <w:p w:rsidR="00E02F42" w:rsidRPr="00C11699" w:rsidRDefault="00E02F42" w:rsidP="00210B17">
            <w:pPr>
              <w:tabs>
                <w:tab w:val="left" w:pos="180"/>
              </w:tabs>
              <w:rPr>
                <w:bCs/>
                <w:color w:val="00B0F0"/>
                <w:lang w:val="sr-Cyrl-CS"/>
              </w:rPr>
            </w:pPr>
          </w:p>
          <w:p w:rsidR="007155D2" w:rsidRPr="00C11699" w:rsidRDefault="007155D2" w:rsidP="00210B17">
            <w:pPr>
              <w:ind w:left="224"/>
              <w:rPr>
                <w:lang w:val="hr-HR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Cs/>
                <w:highlight w:val="yellow"/>
                <w:lang w:val="sr-Cyrl-CS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</w:tr>
      <w:tr w:rsidR="00E40661" w:rsidRPr="0065137A" w:rsidTr="00E40661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507" w:type="pct"/>
            <w:tcBorders>
              <w:right w:val="single" w:sz="4" w:space="0" w:color="auto"/>
            </w:tcBorders>
            <w:shd w:val="clear" w:color="auto" w:fill="C6D9F1"/>
          </w:tcPr>
          <w:p w:rsidR="007155D2" w:rsidRPr="00142F45" w:rsidRDefault="00993F06" w:rsidP="00210B1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Тема</w:t>
            </w:r>
          </w:p>
          <w:p w:rsidR="007155D2" w:rsidRPr="0065137A" w:rsidRDefault="00D01A33" w:rsidP="00210B17">
            <w:pPr>
              <w:rPr>
                <w:b/>
                <w:highlight w:val="yellow"/>
              </w:rPr>
            </w:pPr>
            <w:r>
              <w:rPr>
                <w:b/>
              </w:rPr>
              <w:t>Vocational English</w:t>
            </w:r>
            <w:r w:rsidR="007155D2" w:rsidRPr="0065137A">
              <w:rPr>
                <w:b/>
                <w:sz w:val="22"/>
                <w:szCs w:val="22"/>
                <w:highlight w:val="yellow"/>
              </w:rPr>
              <w:t xml:space="preserve"> </w:t>
            </w:r>
          </w:p>
          <w:p w:rsidR="007155D2" w:rsidRPr="0065137A" w:rsidRDefault="007155D2" w:rsidP="00210B17">
            <w:pPr>
              <w:pStyle w:val="BodyText"/>
              <w:spacing w:after="0"/>
              <w:ind w:left="360"/>
              <w:rPr>
                <w:b/>
                <w:highlight w:val="yellow"/>
              </w:rPr>
            </w:pPr>
          </w:p>
        </w:tc>
        <w:tc>
          <w:tcPr>
            <w:tcW w:w="955" w:type="pct"/>
            <w:gridSpan w:val="4"/>
            <w:tcBorders>
              <w:right w:val="single" w:sz="4" w:space="0" w:color="auto"/>
            </w:tcBorders>
          </w:tcPr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-наброји разне врсте занимања,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 објасни послове за које се обучава у оквиру своје струке и занимања;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>- попуни пријаву за посао;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 xml:space="preserve">- </w:t>
            </w:r>
            <w:r w:rsidR="00C11699">
              <w:rPr>
                <w:sz w:val="22"/>
                <w:szCs w:val="22"/>
                <w:lang w:val="sr-Cyrl-BA"/>
              </w:rPr>
              <w:t>изради</w:t>
            </w:r>
            <w:r w:rsidRPr="00C11699">
              <w:rPr>
                <w:sz w:val="22"/>
                <w:szCs w:val="22"/>
                <w:lang w:val="sr-Cyrl-BA"/>
              </w:rPr>
              <w:t xml:space="preserve"> пословну </w:t>
            </w:r>
            <w:r w:rsidRPr="00C11699">
              <w:rPr>
                <w:sz w:val="22"/>
                <w:szCs w:val="22"/>
                <w:lang w:val="sr-Cyrl-BA"/>
              </w:rPr>
              <w:lastRenderedPageBreak/>
              <w:t>биографију;</w:t>
            </w:r>
          </w:p>
          <w:p w:rsid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 xml:space="preserve">- користи </w:t>
            </w:r>
            <w:r w:rsidR="00E556EF">
              <w:rPr>
                <w:sz w:val="22"/>
                <w:szCs w:val="22"/>
                <w:lang w:val="sr-Cyrl-BA"/>
              </w:rPr>
              <w:t>р</w:t>
            </w:r>
            <w:r w:rsidRPr="00E556EF">
              <w:rPr>
                <w:sz w:val="22"/>
                <w:szCs w:val="22"/>
                <w:lang w:val="sr-Cyrl-BA"/>
              </w:rPr>
              <w:t>јечник</w:t>
            </w:r>
            <w:r w:rsidR="00465E78" w:rsidRPr="00C11699">
              <w:rPr>
                <w:sz w:val="22"/>
                <w:szCs w:val="22"/>
                <w:lang w:val="sr-Cyrl-BA"/>
              </w:rPr>
              <w:t xml:space="preserve"> </w:t>
            </w:r>
            <w:r w:rsidRPr="00C11699">
              <w:rPr>
                <w:sz w:val="22"/>
                <w:szCs w:val="22"/>
                <w:lang w:val="sr-Cyrl-BA"/>
              </w:rPr>
              <w:t xml:space="preserve">приликом тражења стручних ријечи и израза </w:t>
            </w:r>
          </w:p>
          <w:p w:rsidR="00D11720" w:rsidRPr="00C11699" w:rsidRDefault="00C11699" w:rsidP="00D11720">
            <w:pPr>
              <w:rPr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-</w:t>
            </w:r>
            <w:r w:rsidR="00D11720" w:rsidRPr="00C11699">
              <w:rPr>
                <w:sz w:val="22"/>
                <w:szCs w:val="22"/>
                <w:lang w:val="sr-Cyrl-BA"/>
              </w:rPr>
              <w:t xml:space="preserve">преведе кратке текстове везане за своју струку, </w:t>
            </w:r>
            <w:r w:rsidR="004E0AF3">
              <w:rPr>
                <w:sz w:val="22"/>
                <w:szCs w:val="22"/>
                <w:lang w:val="sr-Cyrl-BA"/>
              </w:rPr>
              <w:t>адекватне дужине и захтјевности</w:t>
            </w:r>
            <w:r w:rsidR="00D11720" w:rsidRPr="00C11699">
              <w:rPr>
                <w:sz w:val="22"/>
                <w:szCs w:val="22"/>
                <w:lang w:val="sr-Cyrl-BA"/>
              </w:rPr>
              <w:t>;</w:t>
            </w:r>
          </w:p>
          <w:p w:rsidR="007155D2" w:rsidRPr="00C11699" w:rsidRDefault="00D11720" w:rsidP="00D11720">
            <w:pPr>
              <w:rPr>
                <w:lang w:val="sr-Cyrl-BA"/>
              </w:rPr>
            </w:pPr>
            <w:r w:rsidRPr="00C11699">
              <w:rPr>
                <w:sz w:val="22"/>
                <w:szCs w:val="22"/>
                <w:lang w:val="sr-Cyrl-BA"/>
              </w:rPr>
              <w:t xml:space="preserve">- правилно употријеби стручне термине у </w:t>
            </w:r>
            <w:r w:rsidRPr="00D416D5">
              <w:rPr>
                <w:sz w:val="22"/>
                <w:szCs w:val="22"/>
                <w:lang w:val="sr-Cyrl-BA"/>
              </w:rPr>
              <w:t>реченицама</w:t>
            </w:r>
            <w:r w:rsidR="00D416D5" w:rsidRPr="00D416D5">
              <w:rPr>
                <w:sz w:val="22"/>
                <w:szCs w:val="22"/>
                <w:lang w:val="sr-Cyrl-BA"/>
              </w:rPr>
              <w:t>, у сладу са нивоом знања енглеског језика којег тренутно изучава</w:t>
            </w:r>
            <w:r w:rsidR="00412D6D">
              <w:rPr>
                <w:sz w:val="22"/>
                <w:szCs w:val="22"/>
                <w:lang w:val="sr-Cyrl-BA"/>
              </w:rPr>
              <w:t>;</w:t>
            </w:r>
          </w:p>
          <w:p w:rsidR="00412D6D" w:rsidRPr="00412D6D" w:rsidRDefault="00412D6D" w:rsidP="00412D6D">
            <w:r w:rsidRPr="00412D6D">
              <w:rPr>
                <w:sz w:val="22"/>
                <w:szCs w:val="22"/>
                <w:lang w:val="sr-Cyrl-BA"/>
              </w:rPr>
              <w:t xml:space="preserve">- </w:t>
            </w:r>
            <w:r w:rsidRPr="00412D6D">
              <w:rPr>
                <w:sz w:val="22"/>
                <w:szCs w:val="22"/>
              </w:rPr>
              <w:t>стекне свијест о формалном пословном контексту.</w:t>
            </w:r>
          </w:p>
          <w:p w:rsidR="00D11720" w:rsidRPr="00C11699" w:rsidRDefault="00D11720" w:rsidP="00D11720">
            <w:pPr>
              <w:rPr>
                <w:lang w:val="sr-Cyrl-BA"/>
              </w:rPr>
            </w:pPr>
          </w:p>
        </w:tc>
        <w:tc>
          <w:tcPr>
            <w:tcW w:w="1115" w:type="pct"/>
            <w:gridSpan w:val="2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highlight w:val="yellow"/>
              </w:rPr>
            </w:pPr>
          </w:p>
        </w:tc>
        <w:tc>
          <w:tcPr>
            <w:tcW w:w="1049" w:type="pct"/>
            <w:vMerge/>
            <w:tcBorders>
              <w:righ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  <w:tc>
          <w:tcPr>
            <w:tcW w:w="1373" w:type="pct"/>
            <w:gridSpan w:val="3"/>
            <w:vMerge/>
            <w:tcBorders>
              <w:left w:val="single" w:sz="4" w:space="0" w:color="auto"/>
            </w:tcBorders>
          </w:tcPr>
          <w:p w:rsidR="007155D2" w:rsidRPr="0065137A" w:rsidRDefault="007155D2" w:rsidP="00210B17">
            <w:pPr>
              <w:rPr>
                <w:b/>
                <w:highlight w:val="yellow"/>
                <w:lang w:val="hr-HR"/>
              </w:rPr>
            </w:pP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53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373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C56AEE">
            <w:pPr>
              <w:numPr>
                <w:ilvl w:val="0"/>
                <w:numId w:val="4"/>
              </w:numPr>
              <w:rPr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Интеграција са општеобразовним и стручни</w:t>
            </w:r>
            <w:r w:rsidR="00EA3B83">
              <w:rPr>
                <w:sz w:val="22"/>
                <w:szCs w:val="22"/>
                <w:lang w:val="sr-Cyrl-CS"/>
              </w:rPr>
              <w:t>м предметима који се изучавају</w:t>
            </w:r>
            <w:r w:rsidRPr="00085066">
              <w:rPr>
                <w:sz w:val="22"/>
                <w:szCs w:val="22"/>
                <w:lang w:val="sr-Cyrl-CS"/>
              </w:rPr>
              <w:t xml:space="preserve"> </w:t>
            </w:r>
            <w:r w:rsidR="00EA3B83">
              <w:rPr>
                <w:sz w:val="22"/>
                <w:szCs w:val="22"/>
                <w:lang w:val="sr-Cyrl-CS"/>
              </w:rPr>
              <w:t xml:space="preserve">током </w:t>
            </w:r>
            <w:r w:rsidR="003C4268" w:rsidRPr="000C7C19">
              <w:rPr>
                <w:sz w:val="22"/>
                <w:szCs w:val="22"/>
                <w:lang w:val="sr-Cyrl-CS"/>
              </w:rPr>
              <w:t>текућег и</w:t>
            </w:r>
            <w:r w:rsidR="003C4268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="00EA3B83">
              <w:rPr>
                <w:sz w:val="22"/>
                <w:szCs w:val="22"/>
                <w:lang w:val="sr-Cyrl-CS"/>
              </w:rPr>
              <w:t>претходних разреда</w:t>
            </w:r>
            <w:r w:rsidRPr="00085066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65137A">
            <w:pPr>
              <w:numPr>
                <w:ilvl w:val="0"/>
                <w:numId w:val="5"/>
              </w:numPr>
              <w:jc w:val="both"/>
              <w:rPr>
                <w:lang w:val="sr-Cyrl-CS"/>
              </w:rPr>
            </w:pPr>
            <w:r w:rsidRPr="00085066">
              <w:rPr>
                <w:sz w:val="22"/>
                <w:szCs w:val="22"/>
                <w:lang w:val="sr-Cyrl-CS"/>
              </w:rPr>
              <w:t>Уџбеници које је одобрило Министарство просвјете и културе Републике Српске;</w:t>
            </w:r>
          </w:p>
          <w:p w:rsidR="007155D2" w:rsidRPr="00085066" w:rsidRDefault="007155D2" w:rsidP="0065137A">
            <w:pPr>
              <w:numPr>
                <w:ilvl w:val="0"/>
                <w:numId w:val="3"/>
              </w:numPr>
              <w:rPr>
                <w:lang w:val="sr-Cyrl-CS"/>
              </w:rPr>
            </w:pPr>
            <w:r w:rsidRPr="00085066">
              <w:rPr>
                <w:sz w:val="22"/>
                <w:szCs w:val="22"/>
              </w:rPr>
              <w:t>Друга стручна и теоријска литература (стручни ч</w:t>
            </w:r>
            <w:r w:rsidRPr="00085066">
              <w:rPr>
                <w:sz w:val="22"/>
                <w:szCs w:val="22"/>
                <w:lang w:val="sr-Cyrl-CS"/>
              </w:rPr>
              <w:t>асописи, приручници, збирке, видео и аудио записи, интернет и сл).</w:t>
            </w:r>
            <w:r w:rsidR="00041323">
              <w:rPr>
                <w:sz w:val="22"/>
                <w:szCs w:val="22"/>
              </w:rPr>
              <w:t xml:space="preserve">    </w:t>
            </w:r>
          </w:p>
        </w:tc>
      </w:tr>
      <w:tr w:rsidR="007155D2" w:rsidRPr="0065137A" w:rsidTr="00E4066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b/>
                <w:lang w:val="hr-HR"/>
              </w:rPr>
            </w:pPr>
            <w:r w:rsidRPr="00085066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7155D2" w:rsidRPr="00353215" w:rsidTr="00E40661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5000" w:type="pct"/>
            <w:gridSpan w:val="11"/>
          </w:tcPr>
          <w:p w:rsidR="007155D2" w:rsidRPr="00085066" w:rsidRDefault="007155D2" w:rsidP="00210B17">
            <w:pPr>
              <w:rPr>
                <w:lang w:val="sr-Cyrl-CS"/>
              </w:rPr>
            </w:pPr>
          </w:p>
          <w:p w:rsidR="007155D2" w:rsidRPr="00F905FA" w:rsidRDefault="00290F00" w:rsidP="001452C6">
            <w:r>
              <w:rPr>
                <w:sz w:val="22"/>
                <w:szCs w:val="22"/>
              </w:rPr>
              <w:t xml:space="preserve">Оцјењивање се врши у </w:t>
            </w:r>
            <w:r w:rsidR="007155D2" w:rsidRPr="00775289">
              <w:rPr>
                <w:sz w:val="22"/>
                <w:szCs w:val="22"/>
              </w:rPr>
              <w:t xml:space="preserve">складу са Законом о средњем образовању и васпитању и Правилником о оцјењивању ученика у настави као и полагању испита у </w:t>
            </w:r>
            <w:r w:rsidR="007155D2" w:rsidRPr="00C56AEE">
              <w:rPr>
                <w:sz w:val="22"/>
                <w:szCs w:val="22"/>
              </w:rPr>
              <w:t>средњој школи и принципима методике наставе енглеског језика. О техникама и критеријима оцјењивања ученике треба упознати на почетку изучавања модула.</w:t>
            </w:r>
          </w:p>
        </w:tc>
      </w:tr>
    </w:tbl>
    <w:p w:rsidR="00D332AD" w:rsidRDefault="00D332AD"/>
    <w:sectPr w:rsidR="00D332AD" w:rsidSect="006476C2">
      <w:footerReference w:type="default" r:id="rId8"/>
      <w:pgSz w:w="16838" w:h="11906" w:orient="landscape" w:code="9"/>
      <w:pgMar w:top="1021" w:right="1021" w:bottom="1021" w:left="102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EC5" w:rsidRDefault="007D3EC5" w:rsidP="006476C2">
      <w:r>
        <w:separator/>
      </w:r>
    </w:p>
  </w:endnote>
  <w:endnote w:type="continuationSeparator" w:id="0">
    <w:p w:rsidR="007D3EC5" w:rsidRDefault="007D3EC5" w:rsidP="00647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38142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76C2" w:rsidRDefault="006476C2">
        <w:pPr>
          <w:pStyle w:val="Footer"/>
          <w:jc w:val="right"/>
        </w:pPr>
        <w:r w:rsidRPr="006476C2">
          <w:rPr>
            <w:sz w:val="18"/>
          </w:rPr>
          <w:fldChar w:fldCharType="begin"/>
        </w:r>
        <w:r w:rsidRPr="006476C2">
          <w:rPr>
            <w:sz w:val="18"/>
          </w:rPr>
          <w:instrText xml:space="preserve"> PAGE   \* MERGEFORMAT </w:instrText>
        </w:r>
        <w:r w:rsidRPr="006476C2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6476C2">
          <w:rPr>
            <w:noProof/>
            <w:sz w:val="18"/>
          </w:rPr>
          <w:fldChar w:fldCharType="end"/>
        </w:r>
      </w:p>
    </w:sdtContent>
  </w:sdt>
  <w:p w:rsidR="006476C2" w:rsidRDefault="006476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EC5" w:rsidRDefault="007D3EC5" w:rsidP="006476C2">
      <w:r>
        <w:separator/>
      </w:r>
    </w:p>
  </w:footnote>
  <w:footnote w:type="continuationSeparator" w:id="0">
    <w:p w:rsidR="007D3EC5" w:rsidRDefault="007D3EC5" w:rsidP="00647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87A29"/>
    <w:multiLevelType w:val="hybridMultilevel"/>
    <w:tmpl w:val="74869A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8008B7"/>
    <w:multiLevelType w:val="hybridMultilevel"/>
    <w:tmpl w:val="2626E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E68D9"/>
    <w:multiLevelType w:val="hybridMultilevel"/>
    <w:tmpl w:val="104472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D6C0F"/>
    <w:multiLevelType w:val="hybridMultilevel"/>
    <w:tmpl w:val="778A45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B1C41A7"/>
    <w:multiLevelType w:val="hybridMultilevel"/>
    <w:tmpl w:val="C3288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879B1"/>
    <w:multiLevelType w:val="hybridMultilevel"/>
    <w:tmpl w:val="98AEB7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3B5849"/>
    <w:multiLevelType w:val="hybridMultilevel"/>
    <w:tmpl w:val="4A62F1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36CF9"/>
    <w:multiLevelType w:val="hybridMultilevel"/>
    <w:tmpl w:val="C420B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37A"/>
    <w:rsid w:val="000218A3"/>
    <w:rsid w:val="00041323"/>
    <w:rsid w:val="0004769F"/>
    <w:rsid w:val="00055D20"/>
    <w:rsid w:val="00075950"/>
    <w:rsid w:val="00081C57"/>
    <w:rsid w:val="00085066"/>
    <w:rsid w:val="000B3CBC"/>
    <w:rsid w:val="000C7C19"/>
    <w:rsid w:val="000D2300"/>
    <w:rsid w:val="000F36BA"/>
    <w:rsid w:val="00126100"/>
    <w:rsid w:val="00142F45"/>
    <w:rsid w:val="001452C6"/>
    <w:rsid w:val="00175F60"/>
    <w:rsid w:val="001A3A19"/>
    <w:rsid w:val="001D4506"/>
    <w:rsid w:val="001F39B9"/>
    <w:rsid w:val="0023523A"/>
    <w:rsid w:val="00237B32"/>
    <w:rsid w:val="002806FD"/>
    <w:rsid w:val="00290F00"/>
    <w:rsid w:val="002952C5"/>
    <w:rsid w:val="002B14C8"/>
    <w:rsid w:val="002B2839"/>
    <w:rsid w:val="002F0BB9"/>
    <w:rsid w:val="00324168"/>
    <w:rsid w:val="00342521"/>
    <w:rsid w:val="00357D36"/>
    <w:rsid w:val="003C4268"/>
    <w:rsid w:val="003F5EEE"/>
    <w:rsid w:val="00412D6D"/>
    <w:rsid w:val="00465E78"/>
    <w:rsid w:val="004B50F1"/>
    <w:rsid w:val="004D318B"/>
    <w:rsid w:val="004E0AF3"/>
    <w:rsid w:val="00524578"/>
    <w:rsid w:val="00541A43"/>
    <w:rsid w:val="005664CC"/>
    <w:rsid w:val="005B574A"/>
    <w:rsid w:val="005C0EF3"/>
    <w:rsid w:val="005D1AF5"/>
    <w:rsid w:val="005D4109"/>
    <w:rsid w:val="005F4514"/>
    <w:rsid w:val="00612B58"/>
    <w:rsid w:val="006351A8"/>
    <w:rsid w:val="006476C2"/>
    <w:rsid w:val="0065137A"/>
    <w:rsid w:val="00692566"/>
    <w:rsid w:val="00694631"/>
    <w:rsid w:val="006A2E44"/>
    <w:rsid w:val="006A513C"/>
    <w:rsid w:val="006D4A4C"/>
    <w:rsid w:val="007155D2"/>
    <w:rsid w:val="00775289"/>
    <w:rsid w:val="007D3EC5"/>
    <w:rsid w:val="007E0D7D"/>
    <w:rsid w:val="007F1F8C"/>
    <w:rsid w:val="007F2716"/>
    <w:rsid w:val="008065DE"/>
    <w:rsid w:val="0081459D"/>
    <w:rsid w:val="0081526A"/>
    <w:rsid w:val="00815CCC"/>
    <w:rsid w:val="0081773E"/>
    <w:rsid w:val="008A1ED7"/>
    <w:rsid w:val="008C0E32"/>
    <w:rsid w:val="008F534C"/>
    <w:rsid w:val="009065B0"/>
    <w:rsid w:val="00916DFC"/>
    <w:rsid w:val="00922E91"/>
    <w:rsid w:val="00943185"/>
    <w:rsid w:val="00947587"/>
    <w:rsid w:val="009637CC"/>
    <w:rsid w:val="00983FCF"/>
    <w:rsid w:val="00993F06"/>
    <w:rsid w:val="009A1001"/>
    <w:rsid w:val="009A683C"/>
    <w:rsid w:val="009B0B7F"/>
    <w:rsid w:val="009B7238"/>
    <w:rsid w:val="00A33DA7"/>
    <w:rsid w:val="00A448D5"/>
    <w:rsid w:val="00A748F4"/>
    <w:rsid w:val="00A86767"/>
    <w:rsid w:val="00AB2616"/>
    <w:rsid w:val="00AD77B5"/>
    <w:rsid w:val="00B16056"/>
    <w:rsid w:val="00B1734A"/>
    <w:rsid w:val="00B750BF"/>
    <w:rsid w:val="00B824AA"/>
    <w:rsid w:val="00BA516B"/>
    <w:rsid w:val="00C1155E"/>
    <w:rsid w:val="00C11699"/>
    <w:rsid w:val="00C54B5F"/>
    <w:rsid w:val="00C56AEE"/>
    <w:rsid w:val="00CC3496"/>
    <w:rsid w:val="00CE0191"/>
    <w:rsid w:val="00CE5197"/>
    <w:rsid w:val="00D01A33"/>
    <w:rsid w:val="00D11720"/>
    <w:rsid w:val="00D332AD"/>
    <w:rsid w:val="00D40039"/>
    <w:rsid w:val="00D416D5"/>
    <w:rsid w:val="00D54D1E"/>
    <w:rsid w:val="00D677BB"/>
    <w:rsid w:val="00DE1844"/>
    <w:rsid w:val="00E02F42"/>
    <w:rsid w:val="00E31B80"/>
    <w:rsid w:val="00E40661"/>
    <w:rsid w:val="00E556EF"/>
    <w:rsid w:val="00EA17F8"/>
    <w:rsid w:val="00EA3B83"/>
    <w:rsid w:val="00EB6DEB"/>
    <w:rsid w:val="00EE66A9"/>
    <w:rsid w:val="00EF15B7"/>
    <w:rsid w:val="00F40C90"/>
    <w:rsid w:val="00F46CBC"/>
    <w:rsid w:val="00F57576"/>
    <w:rsid w:val="00F61A8C"/>
    <w:rsid w:val="00F802B2"/>
    <w:rsid w:val="00F81870"/>
    <w:rsid w:val="00F905FA"/>
    <w:rsid w:val="00FE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F533DE-D715-4B17-8AC4-17A93CD6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5137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5137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5137A"/>
    <w:pPr>
      <w:ind w:left="720"/>
      <w:contextualSpacing/>
    </w:pPr>
  </w:style>
  <w:style w:type="paragraph" w:styleId="Header">
    <w:name w:val="header"/>
    <w:basedOn w:val="Normal"/>
    <w:link w:val="HeaderChar"/>
    <w:rsid w:val="00D01A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01A3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476C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76C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E41F2-6654-4641-BB6C-12F34553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1631</Words>
  <Characters>9301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10911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Bogdanovic</dc:creator>
  <cp:lastModifiedBy>42. Tatjana Bogdanovic</cp:lastModifiedBy>
  <cp:revision>8</cp:revision>
  <dcterms:created xsi:type="dcterms:W3CDTF">2022-05-16T13:32:00Z</dcterms:created>
  <dcterms:modified xsi:type="dcterms:W3CDTF">2022-06-09T06:35:00Z</dcterms:modified>
</cp:coreProperties>
</file>