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2074"/>
        <w:gridCol w:w="685"/>
        <w:gridCol w:w="1277"/>
        <w:gridCol w:w="2115"/>
        <w:gridCol w:w="2719"/>
      </w:tblGrid>
      <w:tr w:rsidR="007F2366" w:rsidRPr="007F2366" w:rsidTr="0094742D">
        <w:trPr>
          <w:trHeight w:val="416"/>
          <w:jc w:val="center"/>
        </w:trPr>
        <w:tc>
          <w:tcPr>
            <w:tcW w:w="1716" w:type="pct"/>
            <w:gridSpan w:val="2"/>
            <w:tcBorders>
              <w:bottom w:val="single" w:sz="4" w:space="0" w:color="auto"/>
              <w:right w:val="nil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bookmarkStart w:id="0" w:name="_GoBack"/>
            <w:bookmarkEnd w:id="0"/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СТРУКА (назив):</w:t>
            </w:r>
          </w:p>
        </w:tc>
        <w:tc>
          <w:tcPr>
            <w:tcW w:w="32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СВЕ СТРУКЕ</w:t>
            </w:r>
          </w:p>
        </w:tc>
      </w:tr>
      <w:tr w:rsidR="007F2366" w:rsidRPr="007F2366" w:rsidTr="0094742D">
        <w:trPr>
          <w:trHeight w:val="407"/>
          <w:jc w:val="center"/>
        </w:trPr>
        <w:tc>
          <w:tcPr>
            <w:tcW w:w="1716" w:type="pct"/>
            <w:gridSpan w:val="2"/>
            <w:tcBorders>
              <w:top w:val="single" w:sz="4" w:space="0" w:color="auto"/>
              <w:right w:val="nil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Занимање (назив):</w:t>
            </w:r>
          </w:p>
        </w:tc>
        <w:tc>
          <w:tcPr>
            <w:tcW w:w="32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СВА ЗАНИМАЊА</w:t>
            </w:r>
          </w:p>
        </w:tc>
      </w:tr>
      <w:tr w:rsidR="007F2366" w:rsidRPr="00FC7484" w:rsidTr="0094742D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716" w:type="pct"/>
            <w:gridSpan w:val="2"/>
            <w:tcBorders>
              <w:right w:val="nil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Предмет (назив):</w:t>
            </w:r>
          </w:p>
        </w:tc>
        <w:tc>
          <w:tcPr>
            <w:tcW w:w="3284" w:type="pct"/>
            <w:gridSpan w:val="4"/>
            <w:tcBorders>
              <w:left w:val="nil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ЊЕМАЧКИ ЈЕЗИК 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ТРЕЋА ГОДИНА УЧЕЊА</w:t>
            </w:r>
          </w:p>
        </w:tc>
      </w:tr>
      <w:tr w:rsidR="007F2366" w:rsidRPr="007F2366" w:rsidTr="0094742D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716" w:type="pct"/>
            <w:gridSpan w:val="2"/>
            <w:tcBorders>
              <w:right w:val="nil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Опис (предмета):</w:t>
            </w:r>
          </w:p>
        </w:tc>
        <w:tc>
          <w:tcPr>
            <w:tcW w:w="3284" w:type="pct"/>
            <w:gridSpan w:val="4"/>
            <w:tcBorders>
              <w:left w:val="nil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Општеобразовни</w:t>
            </w:r>
          </w:p>
        </w:tc>
      </w:tr>
      <w:tr w:rsidR="007F2366" w:rsidRPr="007F2366" w:rsidTr="0094742D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716" w:type="pct"/>
            <w:gridSpan w:val="2"/>
            <w:tcBorders>
              <w:right w:val="nil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Модул (наслов):</w:t>
            </w:r>
          </w:p>
        </w:tc>
        <w:tc>
          <w:tcPr>
            <w:tcW w:w="3284" w:type="pct"/>
            <w:gridSpan w:val="4"/>
            <w:tcBorders>
              <w:left w:val="nil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sr-Cyrl-BA"/>
              </w:rPr>
              <w:t>MUSIKALISCH, DIGITAL, MOBIL</w:t>
            </w:r>
          </w:p>
        </w:tc>
      </w:tr>
      <w:tr w:rsidR="00495B04" w:rsidRPr="007F2366" w:rsidTr="00C737D8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714" w:type="pct"/>
            <w:tcBorders>
              <w:right w:val="nil"/>
            </w:tcBorders>
            <w:shd w:val="clear" w:color="auto" w:fill="C6D9F1"/>
          </w:tcPr>
          <w:p w:rsidR="00495B04" w:rsidRPr="007F2366" w:rsidRDefault="00495B04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  <w:t xml:space="preserve">Датум: </w:t>
            </w:r>
          </w:p>
        </w:tc>
        <w:tc>
          <w:tcPr>
            <w:tcW w:w="1333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95B04" w:rsidRPr="007F2366" w:rsidRDefault="00495B04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Мај </w:t>
            </w:r>
            <w:r w:rsidRPr="007F2366">
              <w:rPr>
                <w:rFonts w:ascii="Times New Roman" w:eastAsia="Times New Roman" w:hAnsi="Times New Roman" w:cs="Times New Roman"/>
                <w:b/>
                <w:lang w:val="sr-Cyrl-BA"/>
              </w:rPr>
              <w:t>2022. године</w:t>
            </w:r>
          </w:p>
        </w:tc>
        <w:tc>
          <w:tcPr>
            <w:tcW w:w="617" w:type="pct"/>
            <w:tcBorders>
              <w:left w:val="nil"/>
              <w:right w:val="nil"/>
            </w:tcBorders>
            <w:shd w:val="clear" w:color="auto" w:fill="C6D9F1"/>
          </w:tcPr>
          <w:p w:rsidR="00495B04" w:rsidRPr="007F2366" w:rsidRDefault="00495B04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Шифра:</w:t>
            </w:r>
          </w:p>
        </w:tc>
        <w:tc>
          <w:tcPr>
            <w:tcW w:w="1022" w:type="pct"/>
            <w:tcBorders>
              <w:left w:val="nil"/>
              <w:right w:val="nil"/>
            </w:tcBorders>
            <w:shd w:val="clear" w:color="auto" w:fill="C6D9F1"/>
          </w:tcPr>
          <w:p w:rsidR="00495B04" w:rsidRPr="007F2366" w:rsidRDefault="00495B04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1" w:type="pct"/>
            <w:tcBorders>
              <w:left w:val="nil"/>
            </w:tcBorders>
            <w:shd w:val="clear" w:color="auto" w:fill="C6D9F1"/>
          </w:tcPr>
          <w:p w:rsidR="00495B04" w:rsidRDefault="00495B04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Редни број: </w:t>
            </w:r>
          </w:p>
          <w:p w:rsidR="00495B04" w:rsidRPr="007F2366" w:rsidRDefault="00495B04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06</w:t>
            </w:r>
          </w:p>
        </w:tc>
      </w:tr>
      <w:tr w:rsidR="007F2366" w:rsidRPr="007F2366" w:rsidTr="0094742D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6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Сврха </w:t>
            </w:r>
          </w:p>
        </w:tc>
      </w:tr>
      <w:tr w:rsidR="007F2366" w:rsidRPr="00FC7484" w:rsidTr="0094742D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6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Овај модул има за сврху дати ученицима практичне вјештине комуникације на страном језику на тему</w:t>
            </w:r>
            <w:r w:rsidR="003851AE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3851AE" w:rsidRPr="003851AE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sr-Cyrl-BA"/>
              </w:rPr>
              <w:t>Musikalisch, digital, mobil</w:t>
            </w: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:</w:t>
            </w:r>
          </w:p>
          <w:p w:rsidR="007F2366" w:rsidRPr="007F2366" w:rsidRDefault="007F2366" w:rsidP="007F236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читање и слушање са разумијевањем - способност да се разумије главна идеја или информација из текста,</w:t>
            </w:r>
          </w:p>
          <w:p w:rsidR="007F2366" w:rsidRPr="007F2366" w:rsidRDefault="007F2366" w:rsidP="007F236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способност усменог и писменог изражавања мишљења и ставова на страном језику,</w:t>
            </w:r>
          </w:p>
          <w:p w:rsidR="007F2366" w:rsidRPr="007F2366" w:rsidRDefault="007F2366" w:rsidP="007F236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способност изражавања основних појмова језика струке на страном језику.</w:t>
            </w:r>
          </w:p>
        </w:tc>
      </w:tr>
      <w:tr w:rsidR="007F2366" w:rsidRPr="007F2366" w:rsidTr="0094742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6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Специјални захтјеви / Предуслови</w:t>
            </w:r>
          </w:p>
        </w:tc>
      </w:tr>
      <w:tr w:rsidR="007F2366" w:rsidRPr="007F2366" w:rsidTr="0094742D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6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Основне комуникацијске вјештине на њемачком језику дефинисане у претходних пет модула.</w:t>
            </w:r>
          </w:p>
        </w:tc>
      </w:tr>
      <w:tr w:rsidR="007F2366" w:rsidRPr="007F2366" w:rsidTr="0094742D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6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Циљеви</w:t>
            </w:r>
          </w:p>
        </w:tc>
      </w:tr>
      <w:tr w:rsidR="007F2366" w:rsidRPr="00FC7484" w:rsidTr="0094742D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6"/>
          </w:tcPr>
          <w:p w:rsidR="007F2366" w:rsidRPr="007F2366" w:rsidRDefault="007F2366" w:rsidP="007F23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Охрабрити ученике да употребљавају страни језик у сврху комуникације.</w:t>
            </w:r>
          </w:p>
          <w:p w:rsidR="007F2366" w:rsidRPr="007F2366" w:rsidRDefault="007F2366" w:rsidP="007F23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Развити склоност према учењу страног језика.</w:t>
            </w:r>
          </w:p>
          <w:p w:rsidR="007F2366" w:rsidRPr="007F2366" w:rsidRDefault="007F2366" w:rsidP="007F23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Охрабрити ученике за самосталан рад и учење током цијелог живота.</w:t>
            </w:r>
          </w:p>
          <w:p w:rsidR="007F2366" w:rsidRPr="007F2366" w:rsidRDefault="007F2366" w:rsidP="007F23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Обогаћивати личну културу упознавањем специфичности култура других народа.</w:t>
            </w:r>
          </w:p>
          <w:p w:rsidR="007F2366" w:rsidRPr="007F2366" w:rsidRDefault="007F2366" w:rsidP="007F23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интересовање за кориштење страног језика у струци.</w:t>
            </w:r>
          </w:p>
          <w:p w:rsidR="007F2366" w:rsidRPr="007F2366" w:rsidRDefault="007F2366" w:rsidP="007F23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позитивну радну етику и способности за тимски рад.</w:t>
            </w:r>
          </w:p>
          <w:p w:rsidR="007F2366" w:rsidRPr="007F2366" w:rsidRDefault="007F2366" w:rsidP="007F23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дух толеранције, хуманизма и основних етичких принципа.</w:t>
            </w:r>
          </w:p>
          <w:p w:rsidR="007F2366" w:rsidRPr="007F2366" w:rsidRDefault="007F2366" w:rsidP="007F23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Истицати значај правилне примјене фонетских, морфолошких и синтаксичких знања у језику.</w:t>
            </w:r>
          </w:p>
          <w:p w:rsidR="007F2366" w:rsidRPr="007F2366" w:rsidRDefault="007F2366" w:rsidP="007F236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Развијати усмену и писмену комуникативну компетенцију</w:t>
            </w:r>
          </w:p>
          <w:p w:rsidR="007F2366" w:rsidRPr="007F2366" w:rsidRDefault="007F2366" w:rsidP="007F2366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7F2366" w:rsidRPr="007F2366" w:rsidTr="0094742D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6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br w:type="page"/>
            </w: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Теме</w:t>
            </w:r>
          </w:p>
        </w:tc>
      </w:tr>
      <w:tr w:rsidR="007F2366" w:rsidRPr="007F2366" w:rsidTr="0094742D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6"/>
          </w:tcPr>
          <w:p w:rsidR="007F2366" w:rsidRPr="007F2366" w:rsidRDefault="007F2366" w:rsidP="007F236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proofErr w:type="spellStart"/>
            <w:r w:rsidRPr="007F2366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Musik</w:t>
            </w:r>
            <w:proofErr w:type="spellEnd"/>
            <w:r w:rsidR="00872D57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 </w:t>
            </w:r>
          </w:p>
          <w:p w:rsidR="007F2366" w:rsidRPr="007F2366" w:rsidRDefault="007F2366" w:rsidP="007F236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Мedien</w:t>
            </w:r>
          </w:p>
          <w:p w:rsidR="007F2366" w:rsidRPr="007F2366" w:rsidRDefault="007F2366" w:rsidP="007F236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 xml:space="preserve">Оrientierung </w:t>
            </w:r>
          </w:p>
          <w:p w:rsidR="007F2366" w:rsidRPr="007F2366" w:rsidRDefault="007F2366" w:rsidP="007F236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proofErr w:type="spellStart"/>
            <w:r w:rsidRPr="007F2366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t>Fachthema</w:t>
            </w:r>
            <w:proofErr w:type="spellEnd"/>
            <w:r w:rsidR="00872D57">
              <w:rPr>
                <w:rFonts w:ascii="Times New Roman" w:eastAsia="Times New Roman" w:hAnsi="Times New Roman" w:cs="Times New Roman"/>
                <w:bCs/>
                <w:lang w:val="sr-Cyrl-BA"/>
              </w:rPr>
              <w:t xml:space="preserve"> </w:t>
            </w:r>
          </w:p>
        </w:tc>
      </w:tr>
    </w:tbl>
    <w:p w:rsidR="007F2366" w:rsidRDefault="007F2366">
      <w:pPr>
        <w:sectPr w:rsidR="007F2366" w:rsidSect="003C36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851" w:right="1440" w:bottom="1135" w:left="1440" w:header="720" w:footer="720" w:gutter="0"/>
          <w:cols w:space="720"/>
          <w:docGrid w:linePitch="360"/>
        </w:sectPr>
      </w:pPr>
    </w:p>
    <w:tbl>
      <w:tblPr>
        <w:tblW w:w="5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563"/>
        <w:gridCol w:w="3497"/>
        <w:gridCol w:w="2077"/>
        <w:gridCol w:w="2288"/>
        <w:gridCol w:w="1888"/>
      </w:tblGrid>
      <w:tr w:rsidR="007F2366" w:rsidRPr="007F2366" w:rsidTr="007F2366">
        <w:trPr>
          <w:trHeight w:val="20"/>
          <w:jc w:val="center"/>
        </w:trPr>
        <w:tc>
          <w:tcPr>
            <w:tcW w:w="744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 xml:space="preserve">Тема </w:t>
            </w:r>
          </w:p>
        </w:tc>
        <w:tc>
          <w:tcPr>
            <w:tcW w:w="3308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Исходи учења</w:t>
            </w:r>
          </w:p>
        </w:tc>
        <w:tc>
          <w:tcPr>
            <w:tcW w:w="948" w:type="pct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Смјернице за наставнике</w:t>
            </w:r>
          </w:p>
        </w:tc>
      </w:tr>
      <w:tr w:rsidR="007F2366" w:rsidRPr="007F2366" w:rsidTr="007F2366">
        <w:trPr>
          <w:trHeight w:val="20"/>
          <w:jc w:val="center"/>
        </w:trPr>
        <w:tc>
          <w:tcPr>
            <w:tcW w:w="744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1493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Знања </w:t>
            </w:r>
          </w:p>
        </w:tc>
        <w:tc>
          <w:tcPr>
            <w:tcW w:w="897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 xml:space="preserve">Вјештине </w:t>
            </w:r>
          </w:p>
        </w:tc>
        <w:tc>
          <w:tcPr>
            <w:tcW w:w="918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Личне компетенције</w:t>
            </w:r>
          </w:p>
        </w:tc>
        <w:tc>
          <w:tcPr>
            <w:tcW w:w="948" w:type="pct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7F2366" w:rsidRPr="007F2366" w:rsidTr="007F2366">
        <w:trPr>
          <w:trHeight w:val="20"/>
          <w:jc w:val="center"/>
        </w:trPr>
        <w:tc>
          <w:tcPr>
            <w:tcW w:w="744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3308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Ученик је способан да:</w:t>
            </w:r>
          </w:p>
        </w:tc>
        <w:tc>
          <w:tcPr>
            <w:tcW w:w="948" w:type="pct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7F2366" w:rsidRPr="00FC7484" w:rsidTr="00BB3135">
        <w:trPr>
          <w:trHeight w:val="1266"/>
          <w:jc w:val="center"/>
        </w:trPr>
        <w:tc>
          <w:tcPr>
            <w:tcW w:w="744" w:type="pct"/>
            <w:tcBorders>
              <w:right w:val="single" w:sz="4" w:space="0" w:color="auto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proofErr w:type="spellStart"/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Musik</w:t>
            </w:r>
            <w:proofErr w:type="spellEnd"/>
          </w:p>
        </w:tc>
        <w:tc>
          <w:tcPr>
            <w:tcW w:w="1493" w:type="pct"/>
            <w:tcBorders>
              <w:right w:val="single" w:sz="4" w:space="0" w:color="auto"/>
            </w:tcBorders>
          </w:tcPr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наведе врсте и називе музичких инструмената 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наведе врсте музике и њихове основне, карактеристике (опише ритам, мелодију, вокале),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објасни које емоције музика код њега изазива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састави и у одјељењу проведе анкету/интервју о омиљеној врсти музике,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учествује у разговору о музици (о музичким афинитетима, групама, пјевачима, о повезаности музике и расположења - ситуацијама у којима слуша одређену врсту музике) и изрази слагање/неслагање са саговорницима,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се (на интернету) самостално информише о музици популарној међу младима на њемачком говорном подручју,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након слушања уз аудио снимак и текст отпјева пјесму на њемачком језику (караоке),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уз помоћ рјечника преведе са њемачког језика једну строфу пјесме, трудећи се да сачува смисао и пронађе одговарајућу риму,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дискутује о теми, ликовима, радњи пјесме,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састави кратку рецензију о пјесми или извођачу,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се писмом обрати извођачу пјесме,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напише састав користећи реченице из пјесме,</w:t>
            </w:r>
          </w:p>
          <w:p w:rsidR="007F2366" w:rsidRPr="007F2366" w:rsidRDefault="007F2366" w:rsidP="00BB3135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309"/>
              </w:tabs>
              <w:spacing w:after="0" w:line="240" w:lineRule="auto"/>
              <w:ind w:left="309" w:hanging="3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на једноставан начин изложи основне информације о омиљеном 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lastRenderedPageBreak/>
              <w:t xml:space="preserve">пјевачу/групи и његовој музици (теме и врста музике). </w:t>
            </w:r>
          </w:p>
        </w:tc>
        <w:tc>
          <w:tcPr>
            <w:tcW w:w="897" w:type="pct"/>
            <w:vMerge w:val="restart"/>
            <w:tcBorders>
              <w:right w:val="single" w:sz="4" w:space="0" w:color="auto"/>
            </w:tcBorders>
          </w:tcPr>
          <w:p w:rsidR="00495B04" w:rsidRDefault="00495B04" w:rsidP="00495B0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PSMT"/>
                <w:b/>
                <w:sz w:val="24"/>
                <w:szCs w:val="24"/>
                <w:lang w:val="sr-Cyrl-BA"/>
              </w:rPr>
            </w:pPr>
          </w:p>
          <w:p w:rsidR="007F2366" w:rsidRPr="007F2366" w:rsidRDefault="007F2366" w:rsidP="00495B0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PSMT"/>
                <w:b/>
                <w:sz w:val="24"/>
                <w:szCs w:val="24"/>
                <w:lang w:val="sr-Cyrl-BA"/>
              </w:rPr>
            </w:pPr>
            <w:r w:rsidRPr="00495B04"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  <w:t>СЛУШАЊЕ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</w:pPr>
            <w:r w:rsidRPr="007F2366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разумије и исправно реагује на упуте, обавјештења и наредбе на њемачком језику у свакодневној комуникацији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 фразе и дијалоге из области од непосредног значаја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</w:pPr>
            <w:r w:rsidRPr="007F2366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повезује визуелни и аудио садржај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</w:pPr>
            <w:r w:rsidRPr="007F2366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глобално или селективно разумије текстове познате тематике који се односе на непосредно окружење.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</w:pPr>
          </w:p>
          <w:p w:rsidR="003851AE" w:rsidRPr="003851AE" w:rsidRDefault="007F2366" w:rsidP="003851AE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eastAsia="Calibri" w:cs="TimesNewRomanPSMT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NewRomanPSMT" w:eastAsia="Calibri" w:hAnsi="TimesNewRomanPSMT" w:cs="TimesNewRomanPSMT"/>
                <w:b/>
                <w:sz w:val="24"/>
                <w:szCs w:val="24"/>
                <w:lang w:val="sr-Cyrl-BA"/>
              </w:rPr>
              <w:t>ГОВОР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учествује</w:t>
            </w: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 у симулацијама свакодневних дијалошких ситуација у школи (на радном мјесту) као и у слободно вријеме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учтиво поставља питања у оквиру познатих језичких структура и тематских садржаја и реагује на њих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учтиво формулише молбе и реагује на њих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повезује елементе приче помоћу слика или дијелова текста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описује и образлаже ситуације и 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свакодневне догађаје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описује послове и радне задатке у оквиру занимања за које се школује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  <w:r w:rsidR="00872D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репродукује и учествује у тематским дијалозима,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води телефонске разговоре како би испланирао и договорио одређени термин или га отказао,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односно одложио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изражава допадање или недопадање, слагање или неслагање, љутњу, задовољство, одушевљење, захвалност,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искаже молбу или извињење,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замоли за савјет, помоћ, објашњење,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понуди помоћ и савјет.</w:t>
            </w:r>
          </w:p>
          <w:p w:rsidR="007F2366" w:rsidRPr="007F2366" w:rsidRDefault="007F2366" w:rsidP="007F2366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2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7F2366" w:rsidRPr="007F2366" w:rsidRDefault="007F2366" w:rsidP="00495B04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  <w:r w:rsidRPr="00495B0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ЧИТАЊЕ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глобално, селективно и детаљно разумије текстове познате тематике и личне мејлове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разумије информације у текстовима у којима се износе чињенице о земљама њемачког говорног подручја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правилно употребљава реченичне интонације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чита и разумије једноставније текстове из области од </w:t>
            </w: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непосредног значаја (области струке).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</w:p>
          <w:p w:rsidR="007F2366" w:rsidRPr="007F2366" w:rsidRDefault="007F2366" w:rsidP="00495B04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</w:pPr>
            <w:r w:rsidRPr="00495B0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BA"/>
              </w:rPr>
              <w:t>ПИСАЊЕ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састави анкету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припреми интервју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опише једноставну пословну процедуру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опише послове и радне задатке занимања за које се школује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допуњује текст ријечима према визуелном или аудио материјалу или без материјала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допуњује дијелове текста који недостају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пише натукнице и биљешке на основу прочитаног текста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пише саставе уз предложени модел структура (нпр. натукнице и питања)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 xml:space="preserve">размјењује мејлове и </w:t>
            </w: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lastRenderedPageBreak/>
              <w:t>поруке како би се добиле додатне жељене информације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креативно писање (нпр. писање новога краја приче, дијела приче који недостаје и сл.).</w:t>
            </w:r>
          </w:p>
        </w:tc>
        <w:tc>
          <w:tcPr>
            <w:tcW w:w="918" w:type="pct"/>
            <w:vMerge w:val="restart"/>
            <w:tcBorders>
              <w:right w:val="single" w:sz="4" w:space="0" w:color="auto"/>
            </w:tcBorders>
          </w:tcPr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lastRenderedPageBreak/>
              <w:t>комуницира усмено и писмено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учествује у тимском раду и оспособљава</w:t>
            </w:r>
            <w:r w:rsidRPr="007F2366">
              <w:rPr>
                <w:rFonts w:ascii="TimesNewRomanPSMT" w:eastAsia="Calibri" w:hAnsi="TimesNewRomanPSMT" w:cs="TimesNewRomanPSMT"/>
                <w:color w:val="FF0000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  <w:t xml:space="preserve">се </w:t>
            </w:r>
            <w:r w:rsidRPr="007F2366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за</w:t>
            </w:r>
            <w:r w:rsidRPr="007F2366">
              <w:rPr>
                <w:rFonts w:ascii="Calibri" w:eastAsia="Calibri" w:hAnsi="Calibri" w:cs="TimesNewRomanPSMT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NewRomanPSMT" w:eastAsia="Calibri" w:hAnsi="TimesNewRomanPSMT" w:cs="TimesNewRomanPSMT"/>
                <w:sz w:val="24"/>
                <w:szCs w:val="24"/>
                <w:lang w:val="sr-Cyrl-BA"/>
              </w:rPr>
              <w:t>рјешавање проблема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упознаје културу народа чији језик изучава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разумије и поштује друге културе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мотивацију за учење језика и задовољство у учењу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самопоуздање и самопоштивање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самосталност и креативност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развија тимски дух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самостално користи различите изворе за учење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овладава различитим методама и стратегијама учења типичним за учење језика, као што је разумијевање смисла из контекста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користи одговарајућу </w:t>
            </w: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lastRenderedPageBreak/>
              <w:t>информациону технологију код учења језика</w:t>
            </w: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критички мисли и закључује.</w:t>
            </w:r>
          </w:p>
          <w:p w:rsidR="007F2366" w:rsidRPr="007F2366" w:rsidRDefault="007F2366" w:rsidP="003C5FC0">
            <w:pPr>
              <w:autoSpaceDE w:val="0"/>
              <w:autoSpaceDN w:val="0"/>
              <w:adjustRightInd w:val="0"/>
              <w:spacing w:after="0" w:line="240" w:lineRule="auto"/>
              <w:ind w:firstLine="6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948" w:type="pct"/>
            <w:vMerge w:val="restart"/>
            <w:tcBorders>
              <w:left w:val="single" w:sz="4" w:space="0" w:color="auto"/>
            </w:tcBorders>
          </w:tcPr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На почетку сваког часа наставник треба да има јасну представу о томе шта ученици треба да знају на крају часа, a шта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нису знали прије почетка часа. Наставник планира очекиване исходе часа у складу са знањем којим ученици располажу до тог часа. На основу тога наставник треба да испланира час и осмисли активности које ће водити ка остварењу зацртаног циља.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 првом плану треба да стоје активности које развијаjу комуникативне компетенције код ученика.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  <w:t>Рецептивне вјештине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BA"/>
              </w:rPr>
              <w:t xml:space="preserve">Hören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и </w:t>
            </w:r>
            <w:r w:rsidRPr="007F23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BA"/>
              </w:rPr>
              <w:t xml:space="preserve">Lesen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имају заједнички циљ, а то је разумијевање неког текста или само одређених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информација из тог текста, што подразумијева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разне стилове читања, односно слушања (глобално и селективно). Не инсистирати на детаљном разумијевању сваког текста. Сходно томе давати и одговарајуће задатке који ће усмјерити ученике ка циљаном читању/ слушању и развијању појединих стилова читања, односно слушања.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Прије обраде новог текста активирати предзнање ученика. При томе користити различите методе: асоциограм (на основу кључне ријечи или слике), постављање хипотеза, кориштење слика, цртежа, графика, наслова, поднаслова из текста.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  <w:t>Продуктивне вјештине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Ученике је потребно перманентно оспособљавати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да се усмено и писмено изражавају на њемачком језику. Симулирати на часу што реалније свакодневне ситуације у којима ће ученици имати прилику да говоре њемачки језик. У ту сврху користити теме и садржаје из обрађиваних текстова, слике, цртеже, план града, плакате, постере, географске карте и сл. У први план ставити садржај, а не граматичку коректност исказа, уколико грешке не ометају комуникацију. 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Створити опуштену атмосферу на часу, слободити ученике страха од прављења грешака.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Вјештини писања треба дати значајно мјесто у оквиру наставе њемачког језика, али не само писању као средству (рад на граматици, вокабулару и правопису) него и писању као циљу (продукција властитог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текста). Ученицима понудити довољно примјера како би научили форму различитих врста текстова (писмо – формално и неформално,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имејл, смс-порука, позивница, формулар и сл.).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Циљ рада на вокабулару је непрестано проширивање већ постојећег и коректна примјена нових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ријечи у контексту који је ученицима познат.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Приликом објашњавања непознатих ријечи користити разне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технике семантизације.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Превођење на матерњи језик треба да буде посљедња могућност. Нове ријечи треба употријебити гдје год је могуће комбинујући их са већ познатим ријечима, односно конструкцијама те </w:t>
            </w: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инсистирати на њиховом понављању ради што лакшег и бржег усвајања.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  <w:t>Граматика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Рад на граматици треба да буде саставни дио наставе њемачког језика, али никако да заузима централно мјесто у тој настави.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Граматика не смије да буде сама себи циљ, она треба да буде средство ка циљу, правилном изражавању на њемачком језику. Нове граматичке структуре не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треба обрађивати изоловано него увијек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 познатом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контексту. Приликом обраде граматичког градива користити методе које ће ученике навести да из понуђених примјера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сами изведу граматичко правило. Такође је неопходно смислено и примјенљиво увјежбавати граматичке структуре.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</w:pP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  <w:t xml:space="preserve">Вјежбе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треба да буду разноврсне, од оних једноставнијих, у којима ће ученици само репродуковати језик, до оних комплекснијих, у којима ће сами произвести говор или текст. Препоручљиво је да се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 вјежбама комбинује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више језичких</w:t>
            </w:r>
            <w:r w:rsidRPr="007F2366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вјештина, било рецептивних, било продуктивних.</w:t>
            </w:r>
            <w:r w:rsidR="00872D57">
              <w:rPr>
                <w:rFonts w:ascii="Times New Roman" w:eastAsia="TimesNewRoman" w:hAnsi="Times New Roman" w:cs="Times New Roman"/>
                <w:lang w:val="sr-Cyrl-BA"/>
              </w:rPr>
              <w:t xml:space="preserve"> 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>У настави користити картице (у боји), слике, цртеже, постере, креде или маркере</w:t>
            </w:r>
            <w:r w:rsidR="00872D57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 боји, паное на чијој изради могу учествовати и ученици. У наставу уводити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и техничка средства (дигиталне медије), што стимулативно може дјеловати на рад ученика. За увјежбавање неких језичких структура треба користити и игре.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Што је више могуће примјењивати мјешовити модел наставе или </w:t>
            </w:r>
            <w:r w:rsidRPr="007F23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BA"/>
              </w:rPr>
              <w:t>blended</w:t>
            </w: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BA"/>
              </w:rPr>
              <w:t>learning</w:t>
            </w: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, гдје се комбинују класични видови образовања, тј. традиционалне методе које се користе у учионици са напредним образовним концептима, који подразумијевају примјену онлајн дигиталних медија.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lastRenderedPageBreak/>
              <w:t xml:space="preserve"> 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NewRoman" w:hAnsi="Times New Roman" w:cs="Times New Roman"/>
                <w:sz w:val="24"/>
                <w:szCs w:val="24"/>
                <w:lang w:val="sr-Cyrl-BA"/>
              </w:rPr>
              <w:t>У току наставе потребно је примјењивати разне облике рада као што су: рад у пару, групни рад, индивидуални рад, према потреби фронтална настава, пленум.</w:t>
            </w:r>
          </w:p>
          <w:p w:rsidR="007F2366" w:rsidRPr="007F2366" w:rsidRDefault="007F2366" w:rsidP="007F2366">
            <w:pPr>
              <w:spacing w:after="0" w:line="240" w:lineRule="auto"/>
              <w:ind w:left="123" w:hanging="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7F2366" w:rsidRPr="00FC7484" w:rsidTr="007F2366">
        <w:trPr>
          <w:trHeight w:val="1384"/>
          <w:jc w:val="center"/>
        </w:trPr>
        <w:tc>
          <w:tcPr>
            <w:tcW w:w="744" w:type="pct"/>
            <w:tcBorders>
              <w:right w:val="single" w:sz="4" w:space="0" w:color="auto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proofErr w:type="spellStart"/>
            <w:r w:rsidRPr="007F2366">
              <w:rPr>
                <w:rFonts w:ascii="Times New Roman" w:eastAsia="Times New Roman" w:hAnsi="Times New Roman" w:cs="Times New Roman"/>
                <w:b/>
                <w:bCs/>
                <w:lang w:val="sr-Cyrl-BA"/>
              </w:rPr>
              <w:lastRenderedPageBreak/>
              <w:t>Medien</w:t>
            </w:r>
            <w:proofErr w:type="spellEnd"/>
          </w:p>
        </w:tc>
        <w:tc>
          <w:tcPr>
            <w:tcW w:w="1493" w:type="pct"/>
            <w:tcBorders>
              <w:right w:val="single" w:sz="4" w:space="0" w:color="auto"/>
            </w:tcBorders>
          </w:tcPr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наведе које медије најчешће користи и образложи зашто их /у коју сврху/ користи,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упореди медије који се данас највише користе са медијима који су се користили раније,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наведе које медије користе његови другови/ другарице, а које чланови његове породице и објасни сличности/разлике,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-образложи предности/ недостатке највише кориштених медија данас,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да савјет/приједлог за кориштење медија по његовом избору и образложи исти,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наведе медије који му највише помажу у учењу и објасни како их користи,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напише мејл пријатељу/ пријатељици из иностранства о свом омиљеном медију (предностима/недостацима),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примјењује вокабулар којим може детаљније описати различите врсте медија и намјену истих,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изрази разумијевање за различита интересовања везано за медије, 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упореди интересовања своје генерације са интересовањима старијих генерација (нпр. својих родитеља) у вези са различитим врстама медија,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осмисли и направи приједлог садржаја школског часописа, 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lastRenderedPageBreak/>
              <w:t>-направи кратки видео-клип о предностима одређеног медија по избору.</w:t>
            </w:r>
          </w:p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</w:p>
        </w:tc>
        <w:tc>
          <w:tcPr>
            <w:tcW w:w="897" w:type="pct"/>
            <w:vMerge/>
            <w:tcBorders>
              <w:right w:val="single" w:sz="4" w:space="0" w:color="auto"/>
            </w:tcBorders>
          </w:tcPr>
          <w:p w:rsidR="007F2366" w:rsidRPr="007F2366" w:rsidRDefault="007F2366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918" w:type="pct"/>
            <w:vMerge/>
            <w:tcBorders>
              <w:right w:val="single" w:sz="4" w:space="0" w:color="auto"/>
            </w:tcBorders>
          </w:tcPr>
          <w:p w:rsidR="007F2366" w:rsidRPr="007F2366" w:rsidRDefault="007F2366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</w:tcBorders>
          </w:tcPr>
          <w:p w:rsidR="007F2366" w:rsidRPr="007F2366" w:rsidRDefault="007F2366" w:rsidP="007F2366">
            <w:pPr>
              <w:spacing w:after="0" w:line="240" w:lineRule="auto"/>
              <w:ind w:left="123" w:hanging="1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7F2366" w:rsidRPr="00FC7484" w:rsidTr="007F2366">
        <w:trPr>
          <w:trHeight w:val="9120"/>
          <w:jc w:val="center"/>
        </w:trPr>
        <w:tc>
          <w:tcPr>
            <w:tcW w:w="744" w:type="pct"/>
            <w:tcBorders>
              <w:right w:val="single" w:sz="4" w:space="0" w:color="auto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proofErr w:type="spellStart"/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Orientierung</w:t>
            </w:r>
            <w:proofErr w:type="spellEnd"/>
          </w:p>
        </w:tc>
        <w:tc>
          <w:tcPr>
            <w:tcW w:w="1493" w:type="pct"/>
            <w:tcBorders>
              <w:right w:val="single" w:sz="4" w:space="0" w:color="auto"/>
            </w:tcBorders>
          </w:tcPr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именује знаменитости и установе у граду,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именује превозна средства,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пита за пут,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разумије једноставно објашњење,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објасни гдје се нешто налази,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тумачи план града,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замоли неког за помоћ, 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исправно употријеби приједлоге за мјесто са дативом у реченици,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формулише љубазно питање/молбу,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захвали се и реагује на захваљивање.</w:t>
            </w:r>
            <w:r w:rsidR="00872D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 </w:t>
            </w:r>
          </w:p>
        </w:tc>
        <w:tc>
          <w:tcPr>
            <w:tcW w:w="897" w:type="pct"/>
            <w:vMerge/>
            <w:tcBorders>
              <w:right w:val="single" w:sz="4" w:space="0" w:color="auto"/>
            </w:tcBorders>
          </w:tcPr>
          <w:p w:rsidR="007F2366" w:rsidRPr="007F2366" w:rsidRDefault="007F2366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918" w:type="pct"/>
            <w:vMerge/>
            <w:tcBorders>
              <w:right w:val="single" w:sz="4" w:space="0" w:color="auto"/>
            </w:tcBorders>
          </w:tcPr>
          <w:p w:rsidR="007F2366" w:rsidRPr="007F2366" w:rsidRDefault="007F2366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</w:tcBorders>
          </w:tcPr>
          <w:p w:rsidR="007F2366" w:rsidRPr="007F2366" w:rsidRDefault="007F2366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7F2366" w:rsidRPr="00FC7484" w:rsidTr="007F2366">
        <w:trPr>
          <w:trHeight w:val="2310"/>
          <w:jc w:val="center"/>
        </w:trPr>
        <w:tc>
          <w:tcPr>
            <w:tcW w:w="744" w:type="pct"/>
            <w:tcBorders>
              <w:right w:val="single" w:sz="4" w:space="0" w:color="auto"/>
            </w:tcBorders>
            <w:shd w:val="clear" w:color="auto" w:fill="C6D9F1"/>
          </w:tcPr>
          <w:p w:rsidR="007F2366" w:rsidRPr="007F2366" w:rsidRDefault="007F2366" w:rsidP="007F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proofErr w:type="spellStart"/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Fachthema</w:t>
            </w:r>
            <w:proofErr w:type="spellEnd"/>
          </w:p>
        </w:tc>
        <w:tc>
          <w:tcPr>
            <w:tcW w:w="1493" w:type="pct"/>
            <w:tcBorders>
              <w:right w:val="single" w:sz="4" w:space="0" w:color="auto"/>
            </w:tcBorders>
          </w:tcPr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усвоји и примјењује одређени вокабулар и грамaтику у вези са стручном темом, 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опише појмове уско везане за стручну тему, 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 xml:space="preserve">закаже/откаже/одгоди термин мејлом уз кратко образложење, 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t>води службени телефонски разговор,</w:t>
            </w:r>
          </w:p>
          <w:p w:rsidR="007F2366" w:rsidRPr="007F2366" w:rsidRDefault="007F2366" w:rsidP="007F236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  <w:lastRenderedPageBreak/>
              <w:t>у складу са струком формулише службени допис.</w:t>
            </w:r>
          </w:p>
          <w:p w:rsidR="007F2366" w:rsidRPr="007F2366" w:rsidRDefault="007F2366" w:rsidP="007F2366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BA"/>
              </w:rPr>
            </w:pPr>
          </w:p>
        </w:tc>
        <w:tc>
          <w:tcPr>
            <w:tcW w:w="897" w:type="pct"/>
            <w:vMerge/>
            <w:tcBorders>
              <w:right w:val="single" w:sz="4" w:space="0" w:color="auto"/>
            </w:tcBorders>
          </w:tcPr>
          <w:p w:rsidR="007F2366" w:rsidRPr="007F2366" w:rsidRDefault="007F2366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  <w:tc>
          <w:tcPr>
            <w:tcW w:w="918" w:type="pct"/>
            <w:vMerge/>
            <w:tcBorders>
              <w:right w:val="single" w:sz="4" w:space="0" w:color="auto"/>
            </w:tcBorders>
          </w:tcPr>
          <w:p w:rsidR="007F2366" w:rsidRPr="007F2366" w:rsidRDefault="007F2366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948" w:type="pct"/>
            <w:vMerge/>
            <w:tcBorders>
              <w:left w:val="single" w:sz="4" w:space="0" w:color="auto"/>
            </w:tcBorders>
          </w:tcPr>
          <w:p w:rsidR="007F2366" w:rsidRPr="007F2366" w:rsidRDefault="007F2366" w:rsidP="007F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</w:tr>
      <w:tr w:rsidR="007F2366" w:rsidRPr="007F2366" w:rsidTr="007F2366">
        <w:trPr>
          <w:trHeight w:val="20"/>
          <w:jc w:val="center"/>
        </w:trPr>
        <w:tc>
          <w:tcPr>
            <w:tcW w:w="5000" w:type="pct"/>
            <w:gridSpan w:val="5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lastRenderedPageBreak/>
              <w:t>Интеграција</w:t>
            </w:r>
          </w:p>
        </w:tc>
      </w:tr>
      <w:tr w:rsidR="007F2366" w:rsidRPr="007F2366" w:rsidTr="007F2366">
        <w:trPr>
          <w:trHeight w:val="859"/>
          <w:jc w:val="center"/>
        </w:trPr>
        <w:tc>
          <w:tcPr>
            <w:tcW w:w="5000" w:type="pct"/>
            <w:gridSpan w:val="5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Интеграција са општеобразовним и стручним предметима који се изучавају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трећем разреду.</w:t>
            </w:r>
          </w:p>
        </w:tc>
      </w:tr>
      <w:tr w:rsidR="007F2366" w:rsidRPr="007F2366" w:rsidTr="007F2366">
        <w:trPr>
          <w:trHeight w:val="20"/>
          <w:jc w:val="center"/>
        </w:trPr>
        <w:tc>
          <w:tcPr>
            <w:tcW w:w="5000" w:type="pct"/>
            <w:gridSpan w:val="5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Извори</w:t>
            </w:r>
          </w:p>
        </w:tc>
      </w:tr>
      <w:tr w:rsidR="007F2366" w:rsidRPr="00FC7484" w:rsidTr="007F2366">
        <w:trPr>
          <w:trHeight w:val="875"/>
          <w:jc w:val="center"/>
        </w:trPr>
        <w:tc>
          <w:tcPr>
            <w:tcW w:w="5000" w:type="pct"/>
            <w:gridSpan w:val="5"/>
          </w:tcPr>
          <w:p w:rsidR="007F2366" w:rsidRPr="007F2366" w:rsidRDefault="007F2366" w:rsidP="007F236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Уџбеник одобрен од стране Министарства просвјете и културе Републике Српске,</w:t>
            </w:r>
          </w:p>
          <w:p w:rsidR="007F2366" w:rsidRPr="007F2366" w:rsidRDefault="007F2366" w:rsidP="007F236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Стручна и теоријска литература,</w:t>
            </w:r>
          </w:p>
          <w:p w:rsidR="007F2366" w:rsidRPr="007F2366" w:rsidRDefault="007F2366" w:rsidP="007F236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Звучни и визуелни записи, интернет и сл.</w:t>
            </w:r>
          </w:p>
        </w:tc>
      </w:tr>
      <w:tr w:rsidR="007F2366" w:rsidRPr="007F2366" w:rsidTr="007F2366">
        <w:trPr>
          <w:trHeight w:val="20"/>
          <w:jc w:val="center"/>
        </w:trPr>
        <w:tc>
          <w:tcPr>
            <w:tcW w:w="5000" w:type="pct"/>
            <w:gridSpan w:val="5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BA"/>
              </w:rPr>
              <w:t>Оцјењивање</w:t>
            </w:r>
          </w:p>
        </w:tc>
      </w:tr>
      <w:tr w:rsidR="007F2366" w:rsidRPr="00FC7484" w:rsidTr="007F2366">
        <w:trPr>
          <w:trHeight w:val="1137"/>
          <w:jc w:val="center"/>
        </w:trPr>
        <w:tc>
          <w:tcPr>
            <w:tcW w:w="5000" w:type="pct"/>
            <w:gridSpan w:val="5"/>
          </w:tcPr>
          <w:p w:rsidR="007F2366" w:rsidRPr="007F2366" w:rsidRDefault="007F2366" w:rsidP="007F23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Оцјењивање се врши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  <w:r w:rsidRPr="007F2366"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  <w:t>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  <w:p w:rsidR="007F2366" w:rsidRPr="007F2366" w:rsidRDefault="007F2366" w:rsidP="007F23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</w:tbl>
    <w:p w:rsidR="00895A93" w:rsidRPr="007F2366" w:rsidRDefault="00895A93" w:rsidP="003C5FC0">
      <w:pPr>
        <w:spacing w:after="0" w:line="240" w:lineRule="auto"/>
        <w:rPr>
          <w:lang w:val="sr-Cyrl-BA"/>
        </w:rPr>
      </w:pPr>
    </w:p>
    <w:sectPr w:rsidR="00895A93" w:rsidRPr="007F2366" w:rsidSect="003C3624">
      <w:pgSz w:w="12240" w:h="15840"/>
      <w:pgMar w:top="851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601" w:rsidRDefault="00AD7601" w:rsidP="00FC7484">
      <w:pPr>
        <w:spacing w:after="0" w:line="240" w:lineRule="auto"/>
      </w:pPr>
      <w:r>
        <w:separator/>
      </w:r>
    </w:p>
  </w:endnote>
  <w:endnote w:type="continuationSeparator" w:id="0">
    <w:p w:rsidR="00AD7601" w:rsidRDefault="00AD7601" w:rsidP="00FC7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484" w:rsidRDefault="00FC74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484" w:rsidRDefault="00FC74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484" w:rsidRDefault="00FC74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601" w:rsidRDefault="00AD7601" w:rsidP="00FC7484">
      <w:pPr>
        <w:spacing w:after="0" w:line="240" w:lineRule="auto"/>
      </w:pPr>
      <w:r>
        <w:separator/>
      </w:r>
    </w:p>
  </w:footnote>
  <w:footnote w:type="continuationSeparator" w:id="0">
    <w:p w:rsidR="00AD7601" w:rsidRDefault="00AD7601" w:rsidP="00FC7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484" w:rsidRDefault="00FC74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484" w:rsidRDefault="00FC748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484" w:rsidRDefault="00FC74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16FDC"/>
    <w:multiLevelType w:val="hybridMultilevel"/>
    <w:tmpl w:val="1EA2715A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0C6C4B2A"/>
    <w:multiLevelType w:val="hybridMultilevel"/>
    <w:tmpl w:val="96C20248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93AB4"/>
    <w:multiLevelType w:val="hybridMultilevel"/>
    <w:tmpl w:val="18D2AE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D14E26"/>
    <w:multiLevelType w:val="hybridMultilevel"/>
    <w:tmpl w:val="7FB6DDEC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F1A68"/>
    <w:multiLevelType w:val="hybridMultilevel"/>
    <w:tmpl w:val="733AE49C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11FBD"/>
    <w:multiLevelType w:val="hybridMultilevel"/>
    <w:tmpl w:val="856AC892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0754DB"/>
    <w:multiLevelType w:val="hybridMultilevel"/>
    <w:tmpl w:val="3D206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4773D"/>
    <w:multiLevelType w:val="hybridMultilevel"/>
    <w:tmpl w:val="004231AC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366"/>
    <w:rsid w:val="001400D3"/>
    <w:rsid w:val="001E783F"/>
    <w:rsid w:val="003851AE"/>
    <w:rsid w:val="003C5FC0"/>
    <w:rsid w:val="00495B04"/>
    <w:rsid w:val="007F2366"/>
    <w:rsid w:val="00872D57"/>
    <w:rsid w:val="00895A93"/>
    <w:rsid w:val="0094742D"/>
    <w:rsid w:val="00AD7601"/>
    <w:rsid w:val="00BB3135"/>
    <w:rsid w:val="00F03CDC"/>
    <w:rsid w:val="00FC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23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7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484"/>
  </w:style>
  <w:style w:type="paragraph" w:styleId="Footer">
    <w:name w:val="footer"/>
    <w:basedOn w:val="Normal"/>
    <w:link w:val="FooterChar"/>
    <w:uiPriority w:val="99"/>
    <w:unhideWhenUsed/>
    <w:rsid w:val="00FC7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1688</Words>
  <Characters>9624</Characters>
  <Application>Microsoft Office Word</Application>
  <DocSecurity>0</DocSecurity>
  <Lines>80</Lines>
  <Paragraphs>22</Paragraphs>
  <ScaleCrop>false</ScaleCrop>
  <Company/>
  <LinksUpToDate>false</LinksUpToDate>
  <CharactersWithSpaces>11290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2022-06-10T18:19:00Z</dcterms:created>
  <dcterms:modified xsi:type="dcterms:W3CDTF">2022-06-10T18:19:00Z</dcterms:modified>
</cp:coreProperties>
</file>