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ПИСАНА ПРИПРЕМА ЗА НАСТАВНИ ЧАС</w:t>
      </w:r>
      <w:r w:rsidDel="00000000" w:rsidR="00000000" w:rsidRPr="00000000">
        <w:rPr>
          <w:rtl w:val="0"/>
        </w:rPr>
      </w:r>
    </w:p>
    <w:tbl>
      <w:tblPr>
        <w:tblStyle w:val="Table1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85"/>
        <w:gridCol w:w="6491"/>
        <w:tblGridChange w:id="0">
          <w:tblGrid>
            <w:gridCol w:w="3085"/>
            <w:gridCol w:w="6491"/>
          </w:tblGrid>
        </w:tblGridChange>
      </w:tblGrid>
      <w:tr>
        <w:trPr>
          <w:cantSplit w:val="0"/>
          <w:trHeight w:val="55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dfec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alibri" w:cs="Calibri" w:eastAsia="Calibri" w:hAnsi="Calibri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vertAlign w:val="baseline"/>
                <w:rtl w:val="0"/>
              </w:rPr>
              <w:t xml:space="preserve">ОСНОВНИ ПОДАЦИ: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СРЕДЊА ШКОЛА: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ЈУ Техничка школа, Бања Лука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НАСТАВНИК: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Наташа Салчин - Крнета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РАЗРЕД: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4 разред, 4. степен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ПРЕДМЕТ: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Математика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НАСТАВНА ЈЕДИНИЦА: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Први извод функције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ТИП ЧАСА: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Комбиновани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ОБЛИЦИ РАДА: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Групни рад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НАСТАВНА СРЕДСТВА: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Рачунар, интернет, огледало, креда, торба, кутија.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МЕТОДЕ РАДА: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Игровне активности, рјешавање проблема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ОЧЕКИВАНИ ИСХОДИ: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-разумије основне појмове, теореме и поступке диференцирања функција;</w:t>
            </w:r>
          </w:p>
          <w:p w:rsidR="00000000" w:rsidDel="00000000" w:rsidP="00000000" w:rsidRDefault="00000000" w:rsidRPr="00000000" w14:paraId="0000001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-препознаје правила које треба користити у конкретном случају</w:t>
            </w:r>
          </w:p>
          <w:p w:rsidR="00000000" w:rsidDel="00000000" w:rsidP="00000000" w:rsidRDefault="00000000" w:rsidRPr="00000000" w14:paraId="0000001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-репродукује изводе елементарних функција (таблични изводи);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9.0" w:type="dxa"/>
        <w:jc w:val="left"/>
        <w:tblInd w:w="425.99999999999994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rHeight w:val="5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dfec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vertAlign w:val="baseline"/>
                <w:rtl w:val="0"/>
              </w:rPr>
              <w:t xml:space="preserve">СТРУКТУРА НАСТАВНОГ ЧАСА: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both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УВОДНИ ДИО ЧАСА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hd w:fill="ffffff" w:val="clear"/>
              <w:rPr>
                <w:rFonts w:ascii="Open Sans" w:cs="Open Sans" w:eastAsia="Open Sans" w:hAnsi="Open Sans"/>
                <w:color w:val="333333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Ученицима ћу прочитати текст који ће их мотивисати да се укључе у рад.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Антички научници су пронашли производ који рјешава глад у свијету.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Због бројних ратова и природних катастрофа,тај је производ изгубљен.</w:t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Сада знамо да је овдје негдје, и да га можемо пронаћи ако дешифрујемо старе шифре.</w:t>
            </w:r>
          </w:p>
          <w:p w:rsidR="00000000" w:rsidDel="00000000" w:rsidP="00000000" w:rsidRDefault="00000000" w:rsidRPr="00000000" w14:paraId="00000026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На вама је задатак да дешифрујете трагове и нађете тај производ.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Потом дијелим ученике у 4 групе и дијелим им задатке помоћу којих ће дешифровати дату табелу.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ГЛАВНИ ДИО ЧАСА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b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     Рјешења по реду би требали бити бројеви: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3 ; 11 ;  9 ; 5 ; 7 ; 15 ; 13 ; 10 ; 1 ; 20 ; 2 ; 19 ; 4 ; 6 ; 17 ; 8 ; 12 ; 14 ; 18 ; 16 .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Та рјешења дају дешифрован текст:</w:t>
            </w:r>
          </w:p>
          <w:p w:rsidR="00000000" w:rsidDel="00000000" w:rsidP="00000000" w:rsidRDefault="00000000" w:rsidRPr="00000000" w14:paraId="000000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Don´t look up. Look down. Put the mirror на означено мјесто. Поглед у огледалу ће рећи како даље.</w:t>
            </w:r>
          </w:p>
          <w:p w:rsidR="00000000" w:rsidDel="00000000" w:rsidP="00000000" w:rsidRDefault="00000000" w:rsidRPr="00000000" w14:paraId="0000003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На поду ће кредом бити означено мјесто гдје треба ставити огледало.</w:t>
            </w:r>
          </w:p>
          <w:p w:rsidR="00000000" w:rsidDel="00000000" w:rsidP="00000000" w:rsidRDefault="00000000" w:rsidRPr="00000000" w14:paraId="0000003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Кад поставе ту огледало, видјеће у одразу коверту залијепљену испод стола.</w:t>
            </w:r>
          </w:p>
          <w:p w:rsidR="00000000" w:rsidDel="00000000" w:rsidP="00000000" w:rsidRDefault="00000000" w:rsidRPr="00000000" w14:paraId="0000003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У коверти ће бити QR код помоћу којег улазе у апликацију Learning app, гдје их чека игрица вјешала чије је рјешење ПОРТИРНИЦА.</w:t>
            </w:r>
          </w:p>
          <w:p w:rsidR="00000000" w:rsidDel="00000000" w:rsidP="00000000" w:rsidRDefault="00000000" w:rsidRPr="00000000" w14:paraId="0000003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Кад оду на портирницу, ту ће добити кутијицу у којој се налази кључ од врата на ормарићу кабинета.</w:t>
            </w:r>
          </w:p>
          <w:p w:rsidR="00000000" w:rsidDel="00000000" w:rsidP="00000000" w:rsidRDefault="00000000" w:rsidRPr="00000000" w14:paraId="0000003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Кад отворе ормарић , у њему ће наћи торбу , чије су ручке закључане катанцем.</w:t>
            </w:r>
          </w:p>
          <w:p w:rsidR="00000000" w:rsidDel="00000000" w:rsidP="00000000" w:rsidRDefault="00000000" w:rsidRPr="00000000" w14:paraId="0000003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На торби ће бити окачене и три папирне траке на којима пише: на једној АЛИСА, на другој КЕСТЕНИ; на трећој 0:49-1:04.</w:t>
            </w:r>
          </w:p>
          <w:p w:rsidR="00000000" w:rsidDel="00000000" w:rsidP="00000000" w:rsidRDefault="00000000" w:rsidRPr="00000000" w14:paraId="0000003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Ако не могу повезати те појмове, кад укуцају на претраживач он ће им избацити пјесму гдје се у 49 секунди помиње дрво дивљег кестена..</w:t>
            </w:r>
          </w:p>
          <w:p w:rsidR="00000000" w:rsidDel="00000000" w:rsidP="00000000" w:rsidRDefault="00000000" w:rsidRPr="00000000" w14:paraId="0000003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Дјеца одлазе под дрво дивљег кестена испред школе гдје је окачен кључ од катанца.</w:t>
            </w:r>
          </w:p>
          <w:p w:rsidR="00000000" w:rsidDel="00000000" w:rsidP="00000000" w:rsidRDefault="00000000" w:rsidRPr="00000000" w14:paraId="0000003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Кад откључају катанац и отворе торбу, наћи ће број 1 написан на папиру. У кабинету су неке кутије означене бројевима. Углавном, у кутији под бројем 1 наћи ће бомбоне које су тај тајни производ и онда ће се почастити.</w:t>
            </w:r>
          </w:p>
          <w:p w:rsidR="00000000" w:rsidDel="00000000" w:rsidP="00000000" w:rsidRDefault="00000000" w:rsidRPr="00000000" w14:paraId="0000003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ЗАВРШНИ ДИО ЧАСА: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Ученицима ћу подијелити табелу за рефлексију.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55"/>
        <w:gridCol w:w="1440"/>
        <w:gridCol w:w="1440"/>
        <w:gridCol w:w="1440"/>
        <w:gridCol w:w="1440"/>
        <w:gridCol w:w="1440"/>
        <w:tblGridChange w:id="0">
          <w:tblGrid>
            <w:gridCol w:w="2155"/>
            <w:gridCol w:w="1440"/>
            <w:gridCol w:w="1440"/>
            <w:gridCol w:w="1440"/>
            <w:gridCol w:w="1440"/>
            <w:gridCol w:w="1440"/>
          </w:tblGrid>
        </w:tblGridChange>
      </w:tblGrid>
      <w:tr>
        <w:trPr>
          <w:cantSplit w:val="0"/>
          <w:trHeight w:val="9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ПИТАЊА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731520" cy="731520"/>
                  <wp:effectExtent b="0" l="0" r="0" t="0"/>
                  <wp:docPr descr="Thumbs Down Handy" id="1074" name="image13.png"/>
                  <a:graphic>
                    <a:graphicData uri="http://schemas.openxmlformats.org/drawingml/2006/picture">
                      <pic:pic>
                        <pic:nvPicPr>
                          <pic:cNvPr descr="Thumbs Down Handy"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685800" cy="685800"/>
                  <wp:effectExtent b="0" l="0" r="0" t="0"/>
                  <wp:docPr descr="Broken Handy" id="1076" name="image19.png"/>
                  <a:graphic>
                    <a:graphicData uri="http://schemas.openxmlformats.org/drawingml/2006/picture">
                      <pic:pic>
                        <pic:nvPicPr>
                          <pic:cNvPr descr="Broken Handy" id="0" name="image1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701040" cy="701040"/>
                  <wp:effectExtent b="0" l="0" r="0" t="0"/>
                  <wp:docPr descr="Pinky Handy" id="1075" name="image22.png"/>
                  <a:graphic>
                    <a:graphicData uri="http://schemas.openxmlformats.org/drawingml/2006/picture">
                      <pic:pic>
                        <pic:nvPicPr>
                          <pic:cNvPr descr="Pinky Handy" id="0" name="image2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670560" cy="670560"/>
                  <wp:effectExtent b="0" l="0" r="0" t="0"/>
                  <wp:docPr descr="Hands Up Handy" id="1078" name="image20.png"/>
                  <a:graphic>
                    <a:graphicData uri="http://schemas.openxmlformats.org/drawingml/2006/picture">
                      <pic:pic>
                        <pic:nvPicPr>
                          <pic:cNvPr descr="Hands Up Handy" id="0" name="image2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739140" cy="739140"/>
                  <wp:effectExtent b="0" l="0" r="0" t="0"/>
                  <wp:docPr descr="Thumbs Up Handy" id="1077" name="image18.png"/>
                  <a:graphic>
                    <a:graphicData uri="http://schemas.openxmlformats.org/drawingml/2006/picture">
                      <pic:pic>
                        <pic:nvPicPr>
                          <pic:cNvPr descr="Thumbs Up Handy" id="0" name="image1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39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Да ли вам се свидио час?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Како си се осјећао/ла на часу?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Да ли си нешто научио/ла?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Да ли желиш више оваквих часова?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tabs>
          <w:tab w:val="left" w:pos="567"/>
          <w:tab w:val="left" w:pos="8789"/>
          <w:tab w:val="left" w:pos="11482"/>
        </w:tabs>
        <w:spacing w:before="300" w:lineRule="auto"/>
        <w:ind w:right="425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                       </w:t>
        <w:tab/>
      </w:r>
    </w:p>
    <w:p w:rsidR="00000000" w:rsidDel="00000000" w:rsidP="00000000" w:rsidRDefault="00000000" w:rsidRPr="00000000" w14:paraId="00000066">
      <w:pPr>
        <w:tabs>
          <w:tab w:val="left" w:pos="567"/>
          <w:tab w:val="left" w:pos="8789"/>
          <w:tab w:val="left" w:pos="11482"/>
        </w:tabs>
        <w:spacing w:before="300" w:lineRule="auto"/>
        <w:ind w:right="425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Шифровано писмо:</w:t>
      </w:r>
    </w:p>
    <w:p w:rsidR="00000000" w:rsidDel="00000000" w:rsidP="00000000" w:rsidRDefault="00000000" w:rsidRPr="00000000" w14:paraId="00000067">
      <w:pPr>
        <w:rPr>
          <w:sz w:val="44"/>
          <w:szCs w:val="44"/>
          <w:vertAlign w:val="baseline"/>
        </w:rPr>
      </w:pPr>
      <w:r w:rsidDel="00000000" w:rsidR="00000000" w:rsidRPr="00000000">
        <w:rPr>
          <w:sz w:val="44"/>
          <w:szCs w:val="44"/>
          <w:vertAlign w:val="baseline"/>
          <w:rtl w:val="0"/>
        </w:rPr>
        <w:t xml:space="preserve">U Antičko vrijeme naučnici su našli proizvod koji će spasiti ljude od gladi.</w:t>
      </w:r>
    </w:p>
    <w:p w:rsidR="00000000" w:rsidDel="00000000" w:rsidP="00000000" w:rsidRDefault="00000000" w:rsidRPr="00000000" w14:paraId="00000068">
      <w:pPr>
        <w:rPr>
          <w:sz w:val="44"/>
          <w:szCs w:val="44"/>
          <w:vertAlign w:val="baseline"/>
        </w:rPr>
      </w:pPr>
      <w:r w:rsidDel="00000000" w:rsidR="00000000" w:rsidRPr="00000000">
        <w:rPr>
          <w:sz w:val="44"/>
          <w:szCs w:val="44"/>
          <w:vertAlign w:val="baseline"/>
          <w:rtl w:val="0"/>
        </w:rPr>
        <w:t xml:space="preserve">Zbog mnogobrojnih ratova i prirodnih katastrofa , podaci o tom proizvodu su izgubljeni.</w:t>
      </w:r>
    </w:p>
    <w:p w:rsidR="00000000" w:rsidDel="00000000" w:rsidP="00000000" w:rsidRDefault="00000000" w:rsidRPr="00000000" w14:paraId="00000069">
      <w:pPr>
        <w:rPr>
          <w:sz w:val="44"/>
          <w:szCs w:val="44"/>
          <w:vertAlign w:val="baseline"/>
        </w:rPr>
      </w:pPr>
      <w:r w:rsidDel="00000000" w:rsidR="00000000" w:rsidRPr="00000000">
        <w:rPr>
          <w:sz w:val="44"/>
          <w:szCs w:val="44"/>
          <w:vertAlign w:val="baseline"/>
          <w:rtl w:val="0"/>
        </w:rPr>
        <w:t xml:space="preserve">Znamo da se nalazi ovdje negdje, i imamo neke  putokaze kako do njega doći.</w:t>
      </w:r>
    </w:p>
    <w:p w:rsidR="00000000" w:rsidDel="00000000" w:rsidP="00000000" w:rsidRDefault="00000000" w:rsidRPr="00000000" w14:paraId="0000006A">
      <w:pPr>
        <w:rPr>
          <w:sz w:val="44"/>
          <w:szCs w:val="44"/>
          <w:vertAlign w:val="baseline"/>
        </w:rPr>
      </w:pPr>
      <w:r w:rsidDel="00000000" w:rsidR="00000000" w:rsidRPr="00000000">
        <w:rPr>
          <w:sz w:val="44"/>
          <w:szCs w:val="44"/>
          <w:vertAlign w:val="baseline"/>
          <w:rtl w:val="0"/>
        </w:rPr>
        <w:t xml:space="preserve">Vaš zadatak je da dešifrujete te putokaze i da dođete do izgubljenog proizvoda.</w:t>
      </w:r>
    </w:p>
    <w:p w:rsidR="00000000" w:rsidDel="00000000" w:rsidP="00000000" w:rsidRDefault="00000000" w:rsidRPr="00000000" w14:paraId="0000006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98"/>
        <w:gridCol w:w="1898"/>
        <w:gridCol w:w="1898"/>
        <w:gridCol w:w="1898"/>
        <w:gridCol w:w="1898"/>
        <w:tblGridChange w:id="0">
          <w:tblGrid>
            <w:gridCol w:w="1898"/>
            <w:gridCol w:w="1898"/>
            <w:gridCol w:w="1898"/>
            <w:gridCol w:w="1898"/>
            <w:gridCol w:w="1898"/>
          </w:tblGrid>
        </w:tblGridChange>
      </w:tblGrid>
      <w:tr>
        <w:trPr>
          <w:cantSplit w:val="0"/>
          <w:trHeight w:val="11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0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ror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72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označeno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74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Don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׳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76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Pogled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78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Look</w:t>
            </w:r>
          </w:p>
        </w:tc>
      </w:tr>
      <w:tr>
        <w:trPr>
          <w:cantSplit w:val="0"/>
          <w:trHeight w:val="11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7A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7C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down.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7E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alu</w:t>
            </w:r>
          </w:p>
          <w:p w:rsidR="00000000" w:rsidDel="00000000" w:rsidP="00000000" w:rsidRDefault="00000000" w:rsidRPr="00000000" w14:paraId="0000007F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81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up.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83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mir</w:t>
            </w:r>
          </w:p>
        </w:tc>
      </w:tr>
      <w:tr>
        <w:trPr>
          <w:cantSplit w:val="0"/>
          <w:trHeight w:val="11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85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look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87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će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89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the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8B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reći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8D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Put</w:t>
            </w:r>
          </w:p>
        </w:tc>
      </w:tr>
      <w:tr>
        <w:trPr>
          <w:cantSplit w:val="0"/>
          <w:trHeight w:val="11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8F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dalje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91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ogled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93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kako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95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mjesto.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97">
            <w:pPr>
              <w:tabs>
                <w:tab w:val="left" w:pos="7836"/>
              </w:tabs>
              <w:jc w:val="center"/>
              <w:rPr>
                <w:rFonts w:ascii="Calibri" w:cs="Calibri" w:eastAsia="Calibri" w:hAnsi="Calibri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vertAlign w:val="baseline"/>
                <w:rtl w:val="0"/>
              </w:rPr>
              <w:t xml:space="preserve">na</w:t>
            </w:r>
          </w:p>
        </w:tc>
      </w:tr>
    </w:tbl>
    <w:p w:rsidR="00000000" w:rsidDel="00000000" w:rsidP="00000000" w:rsidRDefault="00000000" w:rsidRPr="00000000" w14:paraId="0000009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99">
      <w:pPr>
        <w:tabs>
          <w:tab w:val="left" w:pos="567"/>
          <w:tab w:val="left" w:pos="8789"/>
          <w:tab w:val="left" w:pos="11482"/>
        </w:tabs>
        <w:spacing w:before="300" w:lineRule="auto"/>
        <w:ind w:right="425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pos="567"/>
          <w:tab w:val="left" w:pos="8789"/>
          <w:tab w:val="left" w:pos="11482"/>
        </w:tabs>
        <w:spacing w:before="300" w:lineRule="auto"/>
        <w:ind w:right="425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pos="567"/>
          <w:tab w:val="left" w:pos="8789"/>
          <w:tab w:val="left" w:pos="11482"/>
        </w:tabs>
        <w:spacing w:before="300" w:lineRule="auto"/>
        <w:ind w:right="425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tabs>
          <w:tab w:val="left" w:pos="567"/>
          <w:tab w:val="left" w:pos="8789"/>
          <w:tab w:val="left" w:pos="11482"/>
        </w:tabs>
        <w:spacing w:before="300" w:lineRule="auto"/>
        <w:ind w:right="425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pos="567"/>
          <w:tab w:val="left" w:pos="8789"/>
          <w:tab w:val="left" w:pos="11482"/>
        </w:tabs>
        <w:spacing w:before="300" w:lineRule="auto"/>
        <w:ind w:right="425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Grupa 1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47700" cy="266700"/>
            <wp:effectExtent b="0" l="0" r="0" t="0"/>
            <wp:docPr id="108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47700" cy="266700"/>
            <wp:effectExtent b="0" l="0" r="0" t="0"/>
            <wp:docPr id="107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Nađi prvi izvod funkcije f(x)=11x-3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Ako je f(x)=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98120" cy="251460"/>
            <wp:effectExtent b="0" l="0" r="0" t="0"/>
            <wp:docPr id="108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98120" cy="251460"/>
            <wp:effectExtent b="0" l="0" r="0" t="0"/>
            <wp:docPr id="108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onda je (x+2)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·f'(x)=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Naći prvi izvod funkcije f(x)= (3x+2)e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, i onda naći f'(0)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Odredi vertikalnu asimptotu funkcije y=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98120" cy="251460"/>
            <wp:effectExtent b="0" l="0" r="0" t="0"/>
            <wp:docPr id="108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98120" cy="251460"/>
            <wp:effectExtent b="0" l="0" r="0" t="0"/>
            <wp:docPr id="108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Grupa 2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Odredi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63880" cy="266700"/>
            <wp:effectExtent b="0" l="0" r="0" t="0"/>
            <wp:docPr id="108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63880" cy="266700"/>
            <wp:effectExtent b="0" l="0" r="0" t="0"/>
            <wp:docPr id="108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Odredi prvi izvod funkcije y=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88620" cy="251460"/>
            <wp:effectExtent b="0" l="0" r="0" t="0"/>
            <wp:docPr id="108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88620" cy="251460"/>
            <wp:effectExtent b="0" l="0" r="0" t="0"/>
            <wp:docPr id="108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pa mu nađi vrijednost za x=1.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Ako je f(x)=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51460" cy="251460"/>
            <wp:effectExtent b="0" l="0" r="0" t="0"/>
            <wp:docPr id="108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51460" cy="251460"/>
            <wp:effectExtent b="0" l="0" r="0" t="0"/>
            <wp:docPr id="109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odrediti f'(0) .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Nađi prvi izvod fumkcije y= x·lnx i  vrijednost tog izvoda u tački x=1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Odredi koeficjent pravca funkcije y=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24840" cy="274320"/>
            <wp:effectExtent b="0" l="0" r="0" t="0"/>
            <wp:docPr id="109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27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24840" cy="274320"/>
            <wp:effectExtent b="0" l="0" r="0" t="0"/>
            <wp:docPr id="109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27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Grupa 3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Izračunaj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02920" cy="259080"/>
            <wp:effectExtent b="0" l="0" r="0" t="0"/>
            <wp:docPr id="109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25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02920" cy="259080"/>
            <wp:effectExtent b="0" l="0" r="0" t="0"/>
            <wp:docPr id="106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25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=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Nađi li prvi izvod funkcije f(x)=347+19x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Odredi horizontalnu asimptotu funkcije y=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12420" cy="274320"/>
            <wp:effectExtent b="0" l="0" r="0" t="0"/>
            <wp:docPr id="106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7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12420" cy="274320"/>
            <wp:effectExtent b="0" l="0" r="0" t="0"/>
            <wp:docPr id="106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7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Nađi prvi izvod funkcije y=6x·sinx, pa izračunaj vrijednost izvoda za ugao od x=90˚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Nađi izvod funkcije y=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51460" cy="251460"/>
            <wp:effectExtent b="0" l="0" r="0" t="0"/>
            <wp:docPr id="106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51460" cy="251460"/>
            <wp:effectExtent b="0" l="0" r="0" t="0"/>
            <wp:docPr id="106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i odrediti mu vrijednost za x=-1</w:t>
      </w:r>
    </w:p>
    <w:p w:rsidR="00000000" w:rsidDel="00000000" w:rsidP="00000000" w:rsidRDefault="00000000" w:rsidRPr="00000000" w14:paraId="000000B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Grupa 4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Izračunaj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02920" cy="266700"/>
            <wp:effectExtent b="0" l="0" r="0" t="0"/>
            <wp:docPr id="106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02920" cy="266700"/>
            <wp:effectExtent b="0" l="0" r="0" t="0"/>
            <wp:docPr id="107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=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Odredi koeficjent pravca kose asimptote funkcije y=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78180" cy="274320"/>
            <wp:effectExtent b="0" l="0" r="0" t="0"/>
            <wp:docPr id="107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27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78180" cy="274320"/>
            <wp:effectExtent b="0" l="0" r="0" t="0"/>
            <wp:docPr id="107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27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Nađi prvi izvod funkcije y=14x+15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Odredi prvi izvod funkcije y=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12420" cy="251460"/>
            <wp:effectExtent b="0" l="0" r="0" t="0"/>
            <wp:docPr id="107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12420" cy="251460"/>
            <wp:effectExtent b="0" l="0" r="0" t="0"/>
            <wp:docPr id="106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pa mu izračunati vrijednost u tački x=0.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Odredi prvi izvod funkcije y=(15x+1)·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44780" cy="175260"/>
            <wp:effectExtent b="0" l="0" r="0" t="0"/>
            <wp:docPr id="106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75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44780" cy="175260"/>
            <wp:effectExtent b="0" l="0" r="0" t="0"/>
            <wp:docPr id="106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75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 tački x=o.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pos="567"/>
          <w:tab w:val="left" w:pos="8789"/>
          <w:tab w:val="left" w:pos="11482"/>
        </w:tabs>
        <w:spacing w:before="300" w:lineRule="auto"/>
        <w:ind w:right="425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6" w:type="default"/>
      <w:headerReference r:id="rId27" w:type="first"/>
      <w:headerReference r:id="rId28" w:type="even"/>
      <w:footerReference r:id="rId29" w:type="default"/>
      <w:pgSz w:h="16838" w:w="11906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551.0pt;height:559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551.0pt;height:559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РЕПУБЛИКА СРПСКА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180975</wp:posOffset>
          </wp:positionH>
          <wp:positionV relativeFrom="paragraph">
            <wp:posOffset>-65404</wp:posOffset>
          </wp:positionV>
          <wp:extent cx="828675" cy="828675"/>
          <wp:effectExtent b="0" l="0" r="0" t="0"/>
          <wp:wrapNone/>
          <wp:docPr id="1058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5836920</wp:posOffset>
          </wp:positionH>
          <wp:positionV relativeFrom="paragraph">
            <wp:posOffset>-19684</wp:posOffset>
          </wp:positionV>
          <wp:extent cx="733425" cy="743585"/>
          <wp:effectExtent b="0" l="0" r="0" t="0"/>
          <wp:wrapNone/>
          <wp:docPr id="106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3425" cy="7435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7810500</wp:posOffset>
          </wp:positionH>
          <wp:positionV relativeFrom="paragraph">
            <wp:posOffset>-65404</wp:posOffset>
          </wp:positionV>
          <wp:extent cx="733425" cy="743585"/>
          <wp:effectExtent b="0" l="0" r="0" t="0"/>
          <wp:wrapNone/>
          <wp:docPr id="105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3425" cy="7435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ЈУ „Техничка школа“, Бања Лука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Ул. Ђуре Даничића 2А, тел.: (051) 348 212, e-mail: </w:t>
    </w:r>
    <w:hyperlink r:id="rId3"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ss07@skolers.org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ЈИБ:4400896670002 , Организациони код: 08150007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3" style="position:absolute;width:363.0pt;height:368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4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160" w:line="25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2.png"/><Relationship Id="rId21" Type="http://schemas.openxmlformats.org/officeDocument/2006/relationships/image" Target="media/image10.png"/><Relationship Id="rId24" Type="http://schemas.openxmlformats.org/officeDocument/2006/relationships/image" Target="media/image14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26" Type="http://schemas.openxmlformats.org/officeDocument/2006/relationships/header" Target="header3.xml"/><Relationship Id="rId25" Type="http://schemas.openxmlformats.org/officeDocument/2006/relationships/image" Target="media/image5.png"/><Relationship Id="rId28" Type="http://schemas.openxmlformats.org/officeDocument/2006/relationships/header" Target="header1.xml"/><Relationship Id="rId27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image" Target="media/image13.png"/><Relationship Id="rId8" Type="http://schemas.openxmlformats.org/officeDocument/2006/relationships/image" Target="media/image19.png"/><Relationship Id="rId11" Type="http://schemas.openxmlformats.org/officeDocument/2006/relationships/image" Target="media/image18.png"/><Relationship Id="rId10" Type="http://schemas.openxmlformats.org/officeDocument/2006/relationships/image" Target="media/image20.png"/><Relationship Id="rId13" Type="http://schemas.openxmlformats.org/officeDocument/2006/relationships/image" Target="media/image31.png"/><Relationship Id="rId12" Type="http://schemas.openxmlformats.org/officeDocument/2006/relationships/image" Target="media/image23.png"/><Relationship Id="rId15" Type="http://schemas.openxmlformats.org/officeDocument/2006/relationships/image" Target="media/image29.png"/><Relationship Id="rId14" Type="http://schemas.openxmlformats.org/officeDocument/2006/relationships/image" Target="media/image26.png"/><Relationship Id="rId17" Type="http://schemas.openxmlformats.org/officeDocument/2006/relationships/image" Target="media/image33.png"/><Relationship Id="rId16" Type="http://schemas.openxmlformats.org/officeDocument/2006/relationships/image" Target="media/image28.png"/><Relationship Id="rId19" Type="http://schemas.openxmlformats.org/officeDocument/2006/relationships/image" Target="media/image32.png"/><Relationship Id="rId18" Type="http://schemas.openxmlformats.org/officeDocument/2006/relationships/image" Target="media/image3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4.png"/><Relationship Id="rId3" Type="http://schemas.openxmlformats.org/officeDocument/2006/relationships/hyperlink" Target="mailto:ss07@skolers.org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WecIua7eg5wk20Z3EvS3b2okxQ==">AMUW2mXshw3nY3tXxD1D16QPqZrrfY8nAYHWk3htYKtVs5avF9eOMv9kjuaHZFu5Eqwb+mNG0+cM/sWdf/IxKymLKA/GHcCXgd3+fLLRb3yRx4kSIipdjY8=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2021-04-08T05:30:00Z</dcterms:created>
  <dc:creator>Rino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