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137"/>
        <w:gridCol w:w="1056"/>
        <w:gridCol w:w="99"/>
        <w:gridCol w:w="11"/>
        <w:gridCol w:w="291"/>
        <w:gridCol w:w="1104"/>
        <w:gridCol w:w="1138"/>
        <w:gridCol w:w="1463"/>
        <w:gridCol w:w="1466"/>
        <w:gridCol w:w="1903"/>
      </w:tblGrid>
      <w:tr w:rsidR="007431C5" w:rsidTr="001F413F">
        <w:trPr>
          <w:jc w:val="center"/>
        </w:trPr>
        <w:tc>
          <w:tcPr>
            <w:tcW w:w="2292" w:type="dxa"/>
            <w:gridSpan w:val="3"/>
          </w:tcPr>
          <w:p w:rsidR="007431C5" w:rsidRDefault="007431C5" w:rsidP="001F413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СТРУКА (</w:t>
            </w:r>
            <w:r>
              <w:rPr>
                <w:b/>
                <w:sz w:val="22"/>
                <w:szCs w:val="22"/>
                <w:lang w:val="hr-HR"/>
              </w:rPr>
              <w:t>назив)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376" w:type="dxa"/>
            <w:gridSpan w:val="7"/>
          </w:tcPr>
          <w:p w:rsidR="007431C5" w:rsidRPr="007431C5" w:rsidRDefault="007431C5" w:rsidP="001F413F">
            <w:r>
              <w:rPr>
                <w:sz w:val="22"/>
                <w:szCs w:val="22"/>
              </w:rPr>
              <w:t>ЕКОНОМИЈА, ПРАВО И ТРГОВИНА</w:t>
            </w:r>
          </w:p>
        </w:tc>
      </w:tr>
      <w:tr w:rsidR="007431C5" w:rsidTr="001F413F">
        <w:trPr>
          <w:jc w:val="center"/>
        </w:trPr>
        <w:tc>
          <w:tcPr>
            <w:tcW w:w="2303" w:type="dxa"/>
            <w:gridSpan w:val="4"/>
          </w:tcPr>
          <w:p w:rsidR="007431C5" w:rsidRDefault="007431C5" w:rsidP="001F413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>Занимање (назив)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365" w:type="dxa"/>
            <w:gridSpan w:val="6"/>
          </w:tcPr>
          <w:p w:rsidR="007431C5" w:rsidRDefault="007431C5" w:rsidP="001F413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ЕКОНОМСКИ ТЕХНИЧАР</w:t>
            </w:r>
          </w:p>
        </w:tc>
      </w:tr>
      <w:tr w:rsidR="007431C5" w:rsidRPr="00C30609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193" w:type="dxa"/>
            <w:gridSpan w:val="2"/>
          </w:tcPr>
          <w:p w:rsidR="007431C5" w:rsidRDefault="007431C5" w:rsidP="001F413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>Предмет (назив)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475" w:type="dxa"/>
            <w:gridSpan w:val="8"/>
          </w:tcPr>
          <w:p w:rsidR="007431C5" w:rsidRPr="00114E88" w:rsidRDefault="007431C5" w:rsidP="001F413F">
            <w:pPr>
              <w:rPr>
                <w:b/>
                <w:lang w:val="sr-Cyrl-CS"/>
              </w:rPr>
            </w:pPr>
            <w:r w:rsidRPr="002E4359">
              <w:rPr>
                <w:b/>
                <w:sz w:val="22"/>
                <w:szCs w:val="22"/>
                <w:lang w:val="sr-Cyrl-CS"/>
              </w:rPr>
              <w:t>СТРАНИ ЈЕЗИК</w:t>
            </w:r>
            <w:r w:rsidRPr="00114E88">
              <w:rPr>
                <w:b/>
                <w:sz w:val="22"/>
                <w:szCs w:val="22"/>
                <w:lang w:val="sr-Cyrl-CS"/>
              </w:rPr>
              <w:t xml:space="preserve">  (њемачки језиик-друга година учења)</w:t>
            </w:r>
          </w:p>
        </w:tc>
      </w:tr>
      <w:tr w:rsidR="007431C5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193" w:type="dxa"/>
            <w:gridSpan w:val="2"/>
          </w:tcPr>
          <w:p w:rsidR="007431C5" w:rsidRDefault="007431C5" w:rsidP="001F413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>Опис (предмета)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75" w:type="dxa"/>
            <w:gridSpan w:val="8"/>
          </w:tcPr>
          <w:p w:rsidR="007431C5" w:rsidRPr="002E4359" w:rsidRDefault="007431C5" w:rsidP="001F413F">
            <w:r>
              <w:rPr>
                <w:sz w:val="22"/>
                <w:szCs w:val="22"/>
                <w:lang w:val="sr-Cyrl-CS"/>
              </w:rPr>
              <w:t>Општеобразовни</w:t>
            </w:r>
          </w:p>
        </w:tc>
      </w:tr>
      <w:tr w:rsidR="007431C5" w:rsidRPr="00C30609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193" w:type="dxa"/>
            <w:gridSpan w:val="2"/>
          </w:tcPr>
          <w:p w:rsidR="007431C5" w:rsidRDefault="007431C5" w:rsidP="001F413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>Модул (наслов)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475" w:type="dxa"/>
            <w:gridSpan w:val="8"/>
          </w:tcPr>
          <w:p w:rsidR="007431C5" w:rsidRPr="002F4133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</w:rPr>
              <w:t>Моје</w:t>
            </w:r>
            <w:r w:rsidRPr="00114E88">
              <w:rPr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bCs/>
                <w:sz w:val="22"/>
                <w:szCs w:val="22"/>
              </w:rPr>
              <w:t>мјесто</w:t>
            </w:r>
            <w:r w:rsidRPr="00114E88">
              <w:rPr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bCs/>
                <w:sz w:val="22"/>
                <w:szCs w:val="22"/>
              </w:rPr>
              <w:t>у</w:t>
            </w:r>
            <w:r w:rsidRPr="00114E88">
              <w:rPr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bCs/>
                <w:sz w:val="22"/>
                <w:szCs w:val="22"/>
              </w:rPr>
              <w:t>свијету</w:t>
            </w:r>
            <w:r w:rsidRPr="00114E88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2F4133">
              <w:rPr>
                <w:bCs/>
                <w:sz w:val="22"/>
                <w:szCs w:val="22"/>
                <w:lang w:val="sr-Cyrl-CS"/>
              </w:rPr>
              <w:t>(</w:t>
            </w:r>
            <w:r>
              <w:rPr>
                <w:bCs/>
                <w:sz w:val="22"/>
                <w:szCs w:val="22"/>
                <w:lang w:val="de-DE"/>
              </w:rPr>
              <w:t>Mein Platz auf der Welt</w:t>
            </w:r>
            <w:r w:rsidRPr="002F4133">
              <w:rPr>
                <w:bCs/>
                <w:sz w:val="22"/>
                <w:szCs w:val="22"/>
                <w:lang w:val="sr-Cyrl-CS"/>
              </w:rPr>
              <w:t>)</w:t>
            </w:r>
          </w:p>
        </w:tc>
      </w:tr>
      <w:tr w:rsidR="007431C5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137" w:type="dxa"/>
          </w:tcPr>
          <w:p w:rsidR="007431C5" w:rsidRDefault="007431C5" w:rsidP="001F413F">
            <w:pPr>
              <w:rPr>
                <w:bCs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Датум:</w:t>
            </w:r>
          </w:p>
        </w:tc>
        <w:tc>
          <w:tcPr>
            <w:tcW w:w="1457" w:type="dxa"/>
            <w:gridSpan w:val="4"/>
          </w:tcPr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04" w:type="dxa"/>
          </w:tcPr>
          <w:p w:rsidR="007431C5" w:rsidRDefault="007431C5" w:rsidP="001F413F">
            <w:pPr>
              <w:rPr>
                <w:bCs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Шифра:</w:t>
            </w:r>
          </w:p>
        </w:tc>
        <w:tc>
          <w:tcPr>
            <w:tcW w:w="2601" w:type="dxa"/>
            <w:gridSpan w:val="2"/>
          </w:tcPr>
          <w:p w:rsidR="007431C5" w:rsidRDefault="007431C5" w:rsidP="001F413F">
            <w:pPr>
              <w:rPr>
                <w:bCs/>
                <w:lang w:val="hr-HR"/>
              </w:rPr>
            </w:pPr>
          </w:p>
        </w:tc>
        <w:tc>
          <w:tcPr>
            <w:tcW w:w="1466" w:type="dxa"/>
          </w:tcPr>
          <w:p w:rsidR="007431C5" w:rsidRDefault="007431C5" w:rsidP="001F413F">
            <w:pPr>
              <w:rPr>
                <w:bCs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Редни број:</w:t>
            </w:r>
          </w:p>
        </w:tc>
        <w:tc>
          <w:tcPr>
            <w:tcW w:w="1903" w:type="dxa"/>
          </w:tcPr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</w:rPr>
              <w:t>03</w:t>
            </w:r>
          </w:p>
        </w:tc>
      </w:tr>
      <w:tr w:rsidR="007431C5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7431C5" w:rsidRDefault="007431C5" w:rsidP="001F413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>Сврха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7431C5" w:rsidRPr="00C30609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7431C5" w:rsidRPr="00F125FF" w:rsidRDefault="007431C5" w:rsidP="001F413F">
            <w:pPr>
              <w:rPr>
                <w:lang w:val="sr-Cyrl-CS"/>
              </w:rPr>
            </w:pPr>
            <w:r w:rsidRPr="00F125FF">
              <w:rPr>
                <w:sz w:val="22"/>
                <w:szCs w:val="22"/>
                <w:lang w:val="sr-Cyrl-CS"/>
              </w:rPr>
              <w:t>Овај модул има за сврху дати ученицима практичне вјештине комуникације на страном језику на тему Моје мјесто у свијету:</w:t>
            </w:r>
          </w:p>
          <w:p w:rsidR="007431C5" w:rsidRPr="00F125FF" w:rsidRDefault="007431C5" w:rsidP="001F413F">
            <w:pPr>
              <w:rPr>
                <w:lang w:val="sr-Cyrl-CS"/>
              </w:rPr>
            </w:pPr>
            <w:r w:rsidRPr="00F125FF">
              <w:rPr>
                <w:sz w:val="22"/>
                <w:szCs w:val="22"/>
                <w:lang w:val="sr-Cyrl-CS"/>
              </w:rPr>
              <w:t xml:space="preserve">- читање и слушање са разумијевањем - способност да се разумије главна идеја или        </w:t>
            </w:r>
          </w:p>
          <w:p w:rsidR="007431C5" w:rsidRPr="00F125FF" w:rsidRDefault="007431C5" w:rsidP="001F413F">
            <w:pPr>
              <w:rPr>
                <w:lang w:val="sr-Cyrl-CS"/>
              </w:rPr>
            </w:pPr>
            <w:r w:rsidRPr="00F125FF">
              <w:rPr>
                <w:sz w:val="22"/>
                <w:szCs w:val="22"/>
                <w:lang w:val="sr-Cyrl-CS"/>
              </w:rPr>
              <w:t xml:space="preserve">  одређена информација из текста,</w:t>
            </w:r>
          </w:p>
          <w:p w:rsidR="007431C5" w:rsidRDefault="007431C5" w:rsidP="001F413F">
            <w:pPr>
              <w:rPr>
                <w:lang w:val="hr-HR"/>
              </w:rPr>
            </w:pPr>
            <w:r w:rsidRPr="00F125FF">
              <w:rPr>
                <w:sz w:val="22"/>
                <w:szCs w:val="22"/>
                <w:lang w:val="sr-Cyrl-CS"/>
              </w:rPr>
              <w:t>- способност  усменог и писаног изражавања мишљења и ставова на страном језику.</w:t>
            </w:r>
          </w:p>
        </w:tc>
      </w:tr>
      <w:tr w:rsidR="007431C5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7431C5" w:rsidRDefault="007431C5" w:rsidP="001F413F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Специјални захтјеви / Предуслови</w:t>
            </w:r>
          </w:p>
        </w:tc>
      </w:tr>
      <w:tr w:rsidR="007431C5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7431C5" w:rsidRDefault="007431C5" w:rsidP="001F413F">
            <w:pPr>
              <w:rPr>
                <w:lang w:val="hr-HR"/>
              </w:rPr>
            </w:pPr>
            <w:r w:rsidRPr="00EA2FE7">
              <w:rPr>
                <w:sz w:val="22"/>
                <w:szCs w:val="22"/>
                <w:lang w:val="sr-Cyrl-CS"/>
              </w:rPr>
              <w:t>Основне комуникацијске вјештине у страном језику</w:t>
            </w:r>
            <w:r>
              <w:rPr>
                <w:sz w:val="22"/>
                <w:szCs w:val="22"/>
                <w:lang w:val="sr-Cyrl-CS"/>
              </w:rPr>
              <w:t>, савладане у модулима 1 и 2.</w:t>
            </w:r>
          </w:p>
        </w:tc>
      </w:tr>
      <w:tr w:rsidR="007431C5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7431C5" w:rsidRDefault="007431C5" w:rsidP="001F413F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Циљеви</w:t>
            </w:r>
          </w:p>
        </w:tc>
      </w:tr>
      <w:tr w:rsidR="007431C5" w:rsidRPr="00C30609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7431C5" w:rsidRDefault="007431C5" w:rsidP="00114E88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Охрабрити ученике да употребљавају страни језик у сврху комуникације.</w:t>
            </w:r>
          </w:p>
          <w:p w:rsidR="007431C5" w:rsidRDefault="007431C5" w:rsidP="00114E88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Развити склоност према учењу страног језика.</w:t>
            </w:r>
          </w:p>
          <w:p w:rsidR="007431C5" w:rsidRDefault="007431C5" w:rsidP="00114E88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Охрабрити ученике за самосталан рад и учење током цијелог живота.</w:t>
            </w:r>
          </w:p>
          <w:p w:rsidR="007431C5" w:rsidRDefault="007431C5" w:rsidP="00114E88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Обогаћивати личну културу упознавањем културних специфичности других народа.</w:t>
            </w:r>
          </w:p>
          <w:p w:rsidR="007431C5" w:rsidRDefault="007431C5" w:rsidP="00114E88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Развијати интересовање за коришћење страног језика у струци.</w:t>
            </w:r>
          </w:p>
          <w:p w:rsidR="007431C5" w:rsidRDefault="007431C5" w:rsidP="00114E88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Развијати позитивну радну етику и способности за тимски рад.</w:t>
            </w:r>
          </w:p>
          <w:p w:rsidR="007431C5" w:rsidRDefault="007431C5" w:rsidP="00114E88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Развијати дух толеранције, хуманизма и основних етичких принципа.</w:t>
            </w:r>
          </w:p>
          <w:p w:rsidR="007431C5" w:rsidRPr="00114E88" w:rsidRDefault="007431C5" w:rsidP="00114E88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hr-HR"/>
              </w:rPr>
            </w:pPr>
            <w:r>
              <w:rPr>
                <w:sz w:val="22"/>
                <w:szCs w:val="22"/>
                <w:lang w:val="sr-Cyrl-CS"/>
              </w:rPr>
              <w:t>Разумијевање значаја правилне примјене фонетских, морфолошких и синтаксичких знања у</w:t>
            </w:r>
            <w:r w:rsidR="00114E88">
              <w:rPr>
                <w:lang w:val="hr-HR"/>
              </w:rPr>
              <w:t xml:space="preserve"> </w:t>
            </w:r>
            <w:r w:rsidRPr="00114E88">
              <w:rPr>
                <w:sz w:val="22"/>
                <w:szCs w:val="22"/>
                <w:lang w:val="sr-Cyrl-CS"/>
              </w:rPr>
              <w:t>језику.</w:t>
            </w:r>
          </w:p>
          <w:p w:rsidR="007431C5" w:rsidRDefault="007431C5" w:rsidP="001F413F">
            <w:pPr>
              <w:numPr>
                <w:ilvl w:val="0"/>
                <w:numId w:val="1"/>
              </w:numPr>
              <w:ind w:left="1476" w:hanging="850"/>
              <w:rPr>
                <w:lang w:val="hr-HR"/>
              </w:rPr>
            </w:pPr>
            <w:r w:rsidRPr="00385407">
              <w:rPr>
                <w:sz w:val="22"/>
                <w:szCs w:val="22"/>
                <w:lang w:val="hr-HR"/>
              </w:rPr>
              <w:t>Разви</w:t>
            </w:r>
            <w:r w:rsidRPr="00385407">
              <w:rPr>
                <w:sz w:val="22"/>
                <w:szCs w:val="22"/>
                <w:lang w:val="sr-Cyrl-BA"/>
              </w:rPr>
              <w:t xml:space="preserve">јати усмену и писмену комуникативну компетенцију. </w:t>
            </w:r>
            <w:r w:rsidRPr="00385407">
              <w:rPr>
                <w:sz w:val="22"/>
                <w:szCs w:val="22"/>
                <w:lang w:val="hr-HR"/>
              </w:rPr>
              <w:t xml:space="preserve"> </w:t>
            </w:r>
          </w:p>
          <w:p w:rsidR="007431C5" w:rsidRPr="00C30609" w:rsidRDefault="007431C5" w:rsidP="001F413F">
            <w:pPr>
              <w:numPr>
                <w:ilvl w:val="0"/>
                <w:numId w:val="1"/>
              </w:numPr>
              <w:ind w:left="1476" w:hanging="850"/>
              <w:rPr>
                <w:sz w:val="22"/>
                <w:szCs w:val="22"/>
                <w:lang w:val="hr-HR"/>
              </w:rPr>
            </w:pPr>
            <w:r w:rsidRPr="00C30609">
              <w:rPr>
                <w:sz w:val="22"/>
                <w:szCs w:val="22"/>
                <w:lang w:val="sr-Cyrl-BA"/>
              </w:rPr>
              <w:t>Коришћење савремених технологија у циљу подстицања комуникације.</w:t>
            </w:r>
          </w:p>
          <w:p w:rsidR="007431C5" w:rsidRPr="00F125FF" w:rsidRDefault="007431C5" w:rsidP="001F413F">
            <w:pPr>
              <w:numPr>
                <w:ilvl w:val="0"/>
                <w:numId w:val="1"/>
              </w:numPr>
              <w:ind w:left="1476" w:hanging="850"/>
              <w:rPr>
                <w:lang w:val="hr-HR"/>
              </w:rPr>
            </w:pPr>
            <w:r w:rsidRPr="00F125FF">
              <w:rPr>
                <w:sz w:val="22"/>
                <w:szCs w:val="22"/>
                <w:lang w:val="hr-HR"/>
              </w:rPr>
              <w:t>Развиј</w:t>
            </w:r>
            <w:r w:rsidRPr="00F125FF">
              <w:rPr>
                <w:sz w:val="22"/>
                <w:szCs w:val="22"/>
                <w:lang w:val="sr-Cyrl-CS"/>
              </w:rPr>
              <w:t xml:space="preserve">ање комуникацијских вјештина у </w:t>
            </w:r>
            <w:r w:rsidRPr="00F125FF">
              <w:rPr>
                <w:sz w:val="22"/>
                <w:szCs w:val="22"/>
                <w:lang w:val="hr-HR"/>
              </w:rPr>
              <w:t xml:space="preserve">свакодневним </w:t>
            </w:r>
            <w:r w:rsidRPr="00F125FF">
              <w:rPr>
                <w:sz w:val="22"/>
                <w:szCs w:val="22"/>
                <w:lang w:val="sr-Cyrl-CS"/>
              </w:rPr>
              <w:t>животним ситуацијама.</w:t>
            </w:r>
          </w:p>
          <w:p w:rsidR="007431C5" w:rsidRPr="00922F41" w:rsidRDefault="007431C5" w:rsidP="001F413F">
            <w:pPr>
              <w:ind w:left="360"/>
              <w:rPr>
                <w:lang w:val="hr-HR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7431C5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7431C5" w:rsidRDefault="007431C5" w:rsidP="001F413F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Јединице</w:t>
            </w:r>
          </w:p>
        </w:tc>
      </w:tr>
      <w:tr w:rsidR="007431C5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7431C5" w:rsidRDefault="007431C5" w:rsidP="001F413F">
            <w:pPr>
              <w:numPr>
                <w:ilvl w:val="0"/>
                <w:numId w:val="2"/>
              </w:num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Становање</w:t>
            </w:r>
          </w:p>
          <w:p w:rsidR="007431C5" w:rsidRDefault="007431C5" w:rsidP="001F413F">
            <w:pPr>
              <w:numPr>
                <w:ilvl w:val="0"/>
                <w:numId w:val="2"/>
              </w:num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Здравље </w:t>
            </w:r>
            <w:r w:rsidRPr="00F87219">
              <w:rPr>
                <w:bCs/>
                <w:color w:val="000000"/>
                <w:sz w:val="22"/>
                <w:szCs w:val="22"/>
                <w:lang w:val="sr-Cyrl-CS"/>
              </w:rPr>
              <w:t>и спорт</w:t>
            </w:r>
          </w:p>
          <w:p w:rsidR="007431C5" w:rsidRPr="00F87219" w:rsidRDefault="007431C5" w:rsidP="001F413F">
            <w:pPr>
              <w:numPr>
                <w:ilvl w:val="0"/>
                <w:numId w:val="2"/>
              </w:numPr>
              <w:rPr>
                <w:bCs/>
                <w:color w:val="000000"/>
                <w:lang w:val="hr-HR"/>
              </w:rPr>
            </w:pPr>
            <w:r>
              <w:rPr>
                <w:bCs/>
                <w:sz w:val="22"/>
                <w:szCs w:val="22"/>
                <w:lang w:val="sr-Cyrl-CS"/>
              </w:rPr>
              <w:t>Куповина</w:t>
            </w:r>
          </w:p>
          <w:p w:rsidR="007431C5" w:rsidRDefault="007431C5" w:rsidP="001F413F">
            <w:pPr>
              <w:numPr>
                <w:ilvl w:val="0"/>
                <w:numId w:val="2"/>
              </w:numPr>
              <w:rPr>
                <w:bCs/>
                <w:lang w:val="hr-HR"/>
              </w:rPr>
            </w:pPr>
            <w:r>
              <w:rPr>
                <w:bCs/>
                <w:sz w:val="22"/>
                <w:szCs w:val="22"/>
              </w:rPr>
              <w:t>Интернет</w:t>
            </w:r>
            <w:r>
              <w:rPr>
                <w:bCs/>
                <w:sz w:val="22"/>
                <w:szCs w:val="22"/>
                <w:lang w:val="sr-Cyrl-CS"/>
              </w:rPr>
              <w:t xml:space="preserve">                                       </w:t>
            </w:r>
          </w:p>
        </w:tc>
      </w:tr>
      <w:tr w:rsidR="007431C5" w:rsidTr="001F413F">
        <w:tblPrEx>
          <w:tblBorders>
            <w:insideH w:val="single" w:sz="4" w:space="0" w:color="auto"/>
          </w:tblBorders>
        </w:tblPrEx>
        <w:trPr>
          <w:trHeight w:val="324"/>
          <w:jc w:val="center"/>
        </w:trPr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:rsidR="007431C5" w:rsidRDefault="007431C5" w:rsidP="001F413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>Резултати</w:t>
            </w:r>
            <w:r>
              <w:rPr>
                <w:b/>
                <w:sz w:val="22"/>
                <w:szCs w:val="22"/>
                <w:lang w:val="sr-Cyrl-CS"/>
              </w:rPr>
              <w:t xml:space="preserve"> учења</w:t>
            </w:r>
          </w:p>
        </w:tc>
        <w:tc>
          <w:tcPr>
            <w:tcW w:w="4832" w:type="dxa"/>
            <w:gridSpan w:val="3"/>
            <w:tcBorders>
              <w:left w:val="single" w:sz="4" w:space="0" w:color="auto"/>
            </w:tcBorders>
            <w:vAlign w:val="center"/>
          </w:tcPr>
          <w:p w:rsidR="007431C5" w:rsidRDefault="007431C5" w:rsidP="001F413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>Смјернице</w:t>
            </w:r>
            <w:r>
              <w:rPr>
                <w:b/>
                <w:sz w:val="22"/>
                <w:szCs w:val="22"/>
                <w:lang w:val="sr-Cyrl-CS"/>
              </w:rPr>
              <w:t xml:space="preserve"> за наставнике</w:t>
            </w:r>
          </w:p>
        </w:tc>
      </w:tr>
      <w:tr w:rsidR="007431C5" w:rsidRPr="00C30609" w:rsidTr="001F413F">
        <w:tblPrEx>
          <w:tblBorders>
            <w:insideH w:val="single" w:sz="4" w:space="0" w:color="auto"/>
          </w:tblBorders>
        </w:tblPrEx>
        <w:trPr>
          <w:trHeight w:val="420"/>
          <w:jc w:val="center"/>
        </w:trPr>
        <w:tc>
          <w:tcPr>
            <w:tcW w:w="4836" w:type="dxa"/>
            <w:gridSpan w:val="7"/>
            <w:tcBorders>
              <w:right w:val="single" w:sz="4" w:space="0" w:color="auto"/>
            </w:tcBorders>
          </w:tcPr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Јединица 1: (становање)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Ученик ће бити способан да:</w:t>
            </w:r>
          </w:p>
          <w:p w:rsidR="007431C5" w:rsidRPr="00EB5649" w:rsidRDefault="007431C5" w:rsidP="001F413F">
            <w:pPr>
              <w:rPr>
                <w:bCs/>
                <w:color w:val="00B050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-опише свој стан /кућу и наведе просторије и </w:t>
            </w:r>
            <w:r w:rsidRPr="001A64D7">
              <w:rPr>
                <w:bCs/>
                <w:sz w:val="22"/>
                <w:szCs w:val="22"/>
                <w:lang w:val="sr-Cyrl-CS"/>
              </w:rPr>
              <w:t>активности везане за њих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-наведе укућане и родбинске односе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-наведе и разврста намјештај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lastRenderedPageBreak/>
              <w:t>-опише своју собу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-наведе обавезе у домаћинству</w:t>
            </w:r>
          </w:p>
          <w:p w:rsidR="007431C5" w:rsidRPr="001A64D7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1A64D7">
              <w:rPr>
                <w:bCs/>
                <w:sz w:val="22"/>
                <w:szCs w:val="22"/>
                <w:lang w:val="sr-Cyrl-CS"/>
              </w:rPr>
              <w:t>опише своју кућу из снова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Јединица 2: (куповина)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Ученик ће бити способан да: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-направи списак потребних намирница</w:t>
            </w:r>
          </w:p>
          <w:p w:rsidR="007431C5" w:rsidRPr="00D96B59" w:rsidRDefault="007431C5" w:rsidP="001F413F">
            <w:pPr>
              <w:rPr>
                <w:bCs/>
                <w:color w:val="00B050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1A64D7">
              <w:rPr>
                <w:bCs/>
                <w:sz w:val="22"/>
                <w:szCs w:val="22"/>
                <w:lang w:val="sr-Cyrl-CS"/>
              </w:rPr>
              <w:t>води дијалог са трговцем, тражи одговарајући производ наводећи величину, боју, материјал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-разговара о цијенама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-купи поклон за блиску особу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-изрази жељу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</w:p>
          <w:p w:rsidR="007431C5" w:rsidRDefault="007431C5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Јединица 3: (здравље</w:t>
            </w:r>
            <w:r w:rsidRPr="007431C5">
              <w:rPr>
                <w:bCs/>
                <w:sz w:val="22"/>
                <w:szCs w:val="22"/>
                <w:lang w:val="sr-Cyrl-CS"/>
              </w:rPr>
              <w:t xml:space="preserve"> и спорт</w:t>
            </w:r>
            <w:r>
              <w:rPr>
                <w:bCs/>
                <w:sz w:val="22"/>
                <w:szCs w:val="22"/>
                <w:lang w:val="sr-Cyrl-CS"/>
              </w:rPr>
              <w:t>)</w:t>
            </w:r>
          </w:p>
          <w:p w:rsidR="007431C5" w:rsidRDefault="007431C5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Ученик ће бити способан да:</w:t>
            </w:r>
          </w:p>
          <w:p w:rsidR="007431C5" w:rsidRDefault="007431C5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-наведе уобичајене симптоме и тегобе и пита за савјет</w:t>
            </w:r>
          </w:p>
          <w:p w:rsidR="007431C5" w:rsidRDefault="007431C5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-да савјет за побољшање здравља</w:t>
            </w:r>
          </w:p>
          <w:p w:rsidR="007431C5" w:rsidRDefault="007431C5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-закаже, одложи и откаже термин код доктора</w:t>
            </w:r>
          </w:p>
          <w:p w:rsidR="007431C5" w:rsidRDefault="007431C5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-опише своје стање (код доктора)</w:t>
            </w:r>
          </w:p>
          <w:p w:rsidR="007431C5" w:rsidRDefault="007431C5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-купи лијек у апотеци</w:t>
            </w:r>
          </w:p>
          <w:p w:rsidR="007431C5" w:rsidRPr="001A64D7" w:rsidRDefault="007431C5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1A64D7">
              <w:rPr>
                <w:bCs/>
                <w:sz w:val="22"/>
                <w:szCs w:val="22"/>
                <w:lang w:val="sr-Cyrl-CS"/>
              </w:rPr>
              <w:t>наведе врсте спорта и спортске активности којима се бави</w:t>
            </w:r>
          </w:p>
          <w:p w:rsidR="007431C5" w:rsidRPr="001A64D7" w:rsidRDefault="007431C5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 w:rsidRPr="001A64D7">
              <w:rPr>
                <w:bCs/>
                <w:sz w:val="22"/>
                <w:szCs w:val="22"/>
                <w:lang w:val="sr-Cyrl-CS"/>
              </w:rPr>
              <w:t>- искаже допадање или недопадање код одређене врсте спорта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Јединица 4: (интернет)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Ученик ће бити способан да:</w:t>
            </w:r>
          </w:p>
          <w:p w:rsidR="007431C5" w:rsidRPr="001A64D7" w:rsidRDefault="007431C5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1A64D7">
              <w:rPr>
                <w:bCs/>
                <w:sz w:val="22"/>
                <w:szCs w:val="22"/>
                <w:lang w:val="sr-Cyrl-CS"/>
              </w:rPr>
              <w:t>аплицира за праксу/радно мјесто</w:t>
            </w:r>
          </w:p>
          <w:p w:rsidR="007431C5" w:rsidRPr="001A64D7" w:rsidRDefault="007431C5" w:rsidP="001F413F">
            <w:pPr>
              <w:ind w:left="123" w:hanging="123"/>
              <w:rPr>
                <w:bCs/>
                <w:lang w:val="sr-Cyrl-CS"/>
              </w:rPr>
            </w:pPr>
            <w:r w:rsidRPr="001A64D7">
              <w:rPr>
                <w:bCs/>
                <w:sz w:val="22"/>
                <w:szCs w:val="22"/>
                <w:lang w:val="sr-Cyrl-CS"/>
              </w:rPr>
              <w:t>- се пријави на курс страног језика за медицинске раднике (нпр</w:t>
            </w:r>
            <w:r w:rsidRPr="00E11E4A">
              <w:rPr>
                <w:bCs/>
                <w:sz w:val="22"/>
                <w:szCs w:val="22"/>
                <w:lang w:val="sr-Cyrl-CS"/>
              </w:rPr>
              <w:t>.</w:t>
            </w:r>
            <w:r w:rsidRPr="001A64D7">
              <w:rPr>
                <w:bCs/>
                <w:sz w:val="22"/>
                <w:szCs w:val="22"/>
                <w:lang w:val="sr-Cyrl-CS"/>
              </w:rPr>
              <w:t xml:space="preserve">) </w:t>
            </w:r>
          </w:p>
          <w:p w:rsidR="007431C5" w:rsidRPr="001A64D7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-објасни </w:t>
            </w:r>
            <w:r w:rsidRPr="0082243A">
              <w:rPr>
                <w:bCs/>
                <w:sz w:val="22"/>
                <w:szCs w:val="22"/>
                <w:lang w:val="sr-Cyrl-CS"/>
              </w:rPr>
              <w:t>отв</w:t>
            </w:r>
            <w:r>
              <w:rPr>
                <w:bCs/>
                <w:sz w:val="22"/>
                <w:szCs w:val="22"/>
              </w:rPr>
              <w:t>a</w:t>
            </w:r>
            <w:r w:rsidRPr="0082243A">
              <w:rPr>
                <w:bCs/>
                <w:sz w:val="22"/>
                <w:szCs w:val="22"/>
                <w:lang w:val="sr-Cyrl-CS"/>
              </w:rPr>
              <w:t>рање</w:t>
            </w:r>
            <w:r w:rsidRPr="001A64D7">
              <w:rPr>
                <w:bCs/>
                <w:sz w:val="22"/>
                <w:szCs w:val="22"/>
                <w:lang w:val="sr-Cyrl-CS"/>
              </w:rPr>
              <w:t xml:space="preserve"> профила на друштвеној мрежи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  <w:r w:rsidRPr="001A64D7">
              <w:rPr>
                <w:bCs/>
                <w:sz w:val="22"/>
                <w:szCs w:val="22"/>
                <w:lang w:val="sr-Cyrl-CS"/>
              </w:rPr>
              <w:t>-</w:t>
            </w:r>
            <w:r>
              <w:rPr>
                <w:bCs/>
                <w:sz w:val="22"/>
                <w:szCs w:val="22"/>
                <w:lang w:val="sr-Cyrl-CS"/>
              </w:rPr>
              <w:t>размјењује електронске поруке са вршњацима о</w:t>
            </w:r>
            <w:r w:rsidRPr="001A64D7">
              <w:rPr>
                <w:bCs/>
                <w:sz w:val="22"/>
                <w:szCs w:val="22"/>
                <w:lang w:val="sr-Cyrl-CS"/>
              </w:rPr>
              <w:t xml:space="preserve"> плановима за слободно вријеме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-напише једноставан форумски пост на неку од тема обрађених у 1. и 2. модулу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-наведе квалитетне изворе онлајн учења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-учествује у креирању школског сајта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Pr="00985E4A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Pr="00985E4A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</w:p>
        </w:tc>
        <w:tc>
          <w:tcPr>
            <w:tcW w:w="4832" w:type="dxa"/>
            <w:gridSpan w:val="3"/>
            <w:tcBorders>
              <w:left w:val="single" w:sz="4" w:space="0" w:color="auto"/>
            </w:tcBorders>
          </w:tcPr>
          <w:p w:rsidR="007431C5" w:rsidRPr="00EA2FE7" w:rsidRDefault="007431C5" w:rsidP="001F413F">
            <w:pPr>
              <w:autoSpaceDE w:val="0"/>
              <w:autoSpaceDN w:val="0"/>
              <w:adjustRightInd w:val="0"/>
              <w:rPr>
                <w:rFonts w:eastAsia="TimesNewRoman"/>
                <w:lang w:val="ru-RU"/>
              </w:rPr>
            </w:pPr>
            <w:r w:rsidRPr="001A64D7">
              <w:rPr>
                <w:rFonts w:eastAsia="TimesNewRoman"/>
                <w:sz w:val="22"/>
                <w:szCs w:val="22"/>
                <w:lang w:val="ru-RU"/>
              </w:rPr>
              <w:lastRenderedPageBreak/>
              <w:t xml:space="preserve">     На почетку сваког часа наставник треба да има јасну представу о томе шта ученици треба да знају на крају часа</w:t>
            </w:r>
            <w:r w:rsidRPr="001A64D7">
              <w:rPr>
                <w:rFonts w:eastAsia="TimesNewRoman"/>
                <w:sz w:val="22"/>
                <w:szCs w:val="22"/>
                <w:lang w:val="hr-BA"/>
              </w:rPr>
              <w:t>, a</w:t>
            </w:r>
            <w:r w:rsidRPr="001A64D7">
              <w:rPr>
                <w:rFonts w:eastAsia="TimesNewRoman"/>
                <w:sz w:val="22"/>
                <w:szCs w:val="22"/>
                <w:lang w:val="ru-RU"/>
              </w:rPr>
              <w:t xml:space="preserve"> што  нису знали прије почетка часа. На основу тога наставник треба да испланира час и осмисли активности које ће водити ка остварењу зацртаног циља. У првом плану треба да стоје активности које развија</w:t>
            </w:r>
            <w:r w:rsidRPr="001A64D7">
              <w:rPr>
                <w:rFonts w:eastAsia="TimesNewRoman"/>
                <w:sz w:val="22"/>
                <w:szCs w:val="22"/>
                <w:lang w:val="hr-BA"/>
              </w:rPr>
              <w:t>j</w:t>
            </w:r>
            <w:r w:rsidRPr="001A64D7">
              <w:rPr>
                <w:rFonts w:eastAsia="TimesNewRoman"/>
                <w:sz w:val="22"/>
                <w:szCs w:val="22"/>
                <w:lang w:val="sr-Cyrl-CS"/>
              </w:rPr>
              <w:t>у</w:t>
            </w:r>
            <w:r w:rsidRPr="001A64D7">
              <w:rPr>
                <w:rFonts w:eastAsia="TimesNewRoman"/>
                <w:sz w:val="22"/>
                <w:szCs w:val="22"/>
                <w:lang w:val="ru-RU"/>
              </w:rPr>
              <w:t xml:space="preserve"> комуникативне компетенције код ученика. </w:t>
            </w:r>
            <w:r>
              <w:rPr>
                <w:rFonts w:eastAsia="TimesNewRoman"/>
                <w:sz w:val="22"/>
                <w:szCs w:val="22"/>
                <w:lang w:val="ru-RU"/>
              </w:rPr>
              <w:t>Обилато коришћење аудио-визуелних средстава, као и извођење наставе на њемачком језику, су предуслов за то.</w:t>
            </w:r>
          </w:p>
          <w:p w:rsidR="007431C5" w:rsidRDefault="007431C5" w:rsidP="001F413F">
            <w:pPr>
              <w:ind w:left="123" w:hanging="123"/>
              <w:rPr>
                <w:bCs/>
                <w:lang w:val="sr-Cyrl-CS"/>
              </w:rPr>
            </w:pPr>
          </w:p>
          <w:p w:rsidR="007431C5" w:rsidRDefault="007431C5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Јединица 1:</w:t>
            </w:r>
          </w:p>
          <w:p w:rsidR="007431C5" w:rsidRPr="00EA2FE7" w:rsidRDefault="007431C5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-користити скице/слике стамбеног простора изнутра и извана</w:t>
            </w:r>
          </w:p>
          <w:p w:rsidR="007431C5" w:rsidRPr="00985E4A" w:rsidRDefault="007431C5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-кратки дијалози о индивидуалним стамбеним приликама (с ким, кућа или стан, који спр</w:t>
            </w:r>
            <w:r w:rsidR="00114E88">
              <w:rPr>
                <w:bCs/>
                <w:sz w:val="22"/>
                <w:szCs w:val="22"/>
                <w:lang w:val="sr-Cyrl-CS"/>
              </w:rPr>
              <w:t>ат, сопствени или изнајм</w:t>
            </w:r>
            <w:r w:rsidR="00114E88" w:rsidRPr="00114E88">
              <w:rPr>
                <w:bCs/>
                <w:sz w:val="22"/>
                <w:szCs w:val="22"/>
                <w:lang w:val="sr-Cyrl-CS"/>
              </w:rPr>
              <w:t>љ</w:t>
            </w:r>
            <w:r>
              <w:rPr>
                <w:bCs/>
                <w:sz w:val="22"/>
                <w:szCs w:val="22"/>
                <w:lang w:val="sr-Cyrl-CS"/>
              </w:rPr>
              <w:t>ени стан)</w:t>
            </w:r>
          </w:p>
          <w:p w:rsidR="007431C5" w:rsidRDefault="007431C5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-разврстати и груписати намјештај по </w:t>
            </w:r>
            <w:r>
              <w:rPr>
                <w:bCs/>
                <w:sz w:val="22"/>
                <w:szCs w:val="22"/>
                <w:lang w:val="sr-Cyrl-CS"/>
              </w:rPr>
              <w:lastRenderedPageBreak/>
              <w:t>просторијама</w:t>
            </w:r>
          </w:p>
          <w:p w:rsidR="007431C5" w:rsidRPr="001A64D7" w:rsidRDefault="007431C5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1A64D7">
              <w:rPr>
                <w:bCs/>
                <w:sz w:val="22"/>
                <w:szCs w:val="22"/>
                <w:lang w:val="sr-Cyrl-CS"/>
              </w:rPr>
              <w:t>наводити активности везане за просторије (In der Küche koche ich.)</w:t>
            </w:r>
          </w:p>
          <w:p w:rsidR="007431C5" w:rsidRPr="00EA2FE7" w:rsidRDefault="007431C5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-цртање по опису, рад у пару, груписање предмета из ученичке собе према намјени (школа, хоби, дружење...)</w:t>
            </w:r>
          </w:p>
          <w:p w:rsidR="007431C5" w:rsidRPr="00EA2FE7" w:rsidRDefault="007431C5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-игре меморије- групни рад, пантомиме- пленум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ind w:left="123" w:hanging="123"/>
              <w:rPr>
                <w:bCs/>
                <w:lang w:val="sr-Cyrl-CS"/>
              </w:rPr>
            </w:pPr>
          </w:p>
          <w:p w:rsidR="007431C5" w:rsidRDefault="007431C5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Јединица 2:</w:t>
            </w:r>
          </w:p>
          <w:p w:rsidR="007431C5" w:rsidRDefault="007431C5" w:rsidP="001F413F">
            <w:pPr>
              <w:ind w:left="249" w:hanging="249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у групи припремити листу намирница за рођендан/забаву </w:t>
            </w:r>
          </w:p>
          <w:p w:rsidR="007431C5" w:rsidRDefault="007431C5" w:rsidP="001F413F">
            <w:pPr>
              <w:ind w:left="249" w:hanging="249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-користити листе артикала са цијена</w:t>
            </w:r>
            <w:r w:rsidR="00114E88">
              <w:rPr>
                <w:sz w:val="22"/>
                <w:szCs w:val="22"/>
                <w:lang w:val="sr-Cyrl-CS"/>
              </w:rPr>
              <w:t>ма; процијенити исплативост куп</w:t>
            </w:r>
            <w:r w:rsidR="00114E8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CS"/>
              </w:rPr>
              <w:t>вине</w:t>
            </w:r>
          </w:p>
          <w:p w:rsidR="007431C5" w:rsidRDefault="007431C5" w:rsidP="001F413F">
            <w:pPr>
              <w:ind w:left="249" w:hanging="249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-вјежба по улогама,</w:t>
            </w:r>
            <w:r w:rsidR="00C30609">
              <w:rPr>
                <w:sz w:val="22"/>
                <w:szCs w:val="22"/>
                <w:lang w:val="sr-Cyrl-CS"/>
              </w:rPr>
              <w:t xml:space="preserve"> па игра по улогама: продавац- </w:t>
            </w:r>
            <w:r>
              <w:rPr>
                <w:sz w:val="22"/>
                <w:szCs w:val="22"/>
                <w:lang w:val="sr-Cyrl-CS"/>
              </w:rPr>
              <w:t>купац,</w:t>
            </w:r>
          </w:p>
          <w:p w:rsidR="007431C5" w:rsidRDefault="007431C5" w:rsidP="001F413F">
            <w:pPr>
              <w:ind w:left="249" w:hanging="249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-игре погађања</w:t>
            </w:r>
          </w:p>
          <w:p w:rsidR="007431C5" w:rsidRDefault="007431C5" w:rsidP="001F413F">
            <w:pPr>
              <w:ind w:left="123" w:hanging="123"/>
              <w:rPr>
                <w:bCs/>
                <w:lang w:val="sr-Cyrl-CS"/>
              </w:rPr>
            </w:pPr>
          </w:p>
          <w:p w:rsidR="007431C5" w:rsidRDefault="007431C5" w:rsidP="001F413F">
            <w:pPr>
              <w:ind w:left="123" w:hanging="123"/>
              <w:rPr>
                <w:bCs/>
                <w:lang w:val="sr-Cyrl-CS"/>
              </w:rPr>
            </w:pPr>
          </w:p>
          <w:p w:rsidR="007431C5" w:rsidRPr="007431C5" w:rsidRDefault="007431C5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Јединица 3:</w:t>
            </w:r>
          </w:p>
          <w:p w:rsidR="007431C5" w:rsidRPr="00114E88" w:rsidRDefault="007431C5" w:rsidP="001F413F">
            <w:pPr>
              <w:ind w:left="123" w:hanging="123"/>
              <w:rPr>
                <w:bCs/>
                <w:lang w:val="sr-Cyrl-CS"/>
              </w:rPr>
            </w:pPr>
            <w:r w:rsidRPr="007431C5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114E88">
              <w:rPr>
                <w:bCs/>
                <w:sz w:val="22"/>
                <w:szCs w:val="22"/>
                <w:lang w:val="sr-Cyrl-CS"/>
              </w:rPr>
              <w:t>приказ људског тијела са називима дијелова тијела</w:t>
            </w:r>
          </w:p>
          <w:p w:rsidR="007431C5" w:rsidRPr="003E0848" w:rsidRDefault="007431C5" w:rsidP="001F413F">
            <w:pPr>
              <w:framePr w:hSpace="180" w:wrap="around" w:vAnchor="text" w:hAnchor="margin" w:y="-358"/>
              <w:ind w:left="123" w:hanging="123"/>
              <w:rPr>
                <w:bCs/>
                <w:color w:val="FF0000"/>
                <w:lang w:val="sr-Cyrl-CS"/>
              </w:rPr>
            </w:pPr>
            <w:r w:rsidRPr="009566B3">
              <w:rPr>
                <w:bCs/>
                <w:color w:val="000000"/>
                <w:sz w:val="22"/>
                <w:szCs w:val="22"/>
                <w:lang w:val="sr-Cyrl-CS"/>
              </w:rPr>
              <w:t>- користити листе тегоба и савјета те повезивање здравствених тегоба са</w:t>
            </w:r>
            <w:r>
              <w:rPr>
                <w:bCs/>
                <w:sz w:val="22"/>
                <w:szCs w:val="22"/>
                <w:lang w:val="sr-Cyrl-CS"/>
              </w:rPr>
              <w:t xml:space="preserve"> одговарајућим савјетима</w:t>
            </w:r>
          </w:p>
          <w:p w:rsidR="007431C5" w:rsidRDefault="007431C5" w:rsidP="001F413F">
            <w:pPr>
              <w:framePr w:hSpace="180" w:wrap="around" w:vAnchor="text" w:hAnchor="margin" w:y="-358"/>
              <w:ind w:left="123" w:hanging="123"/>
              <w:rPr>
                <w:bCs/>
                <w:lang w:val="sr-Cyrl-CS"/>
              </w:rPr>
            </w:pPr>
            <w:r w:rsidRPr="00EA2FE7"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="00C30609">
              <w:rPr>
                <w:bCs/>
                <w:sz w:val="22"/>
                <w:szCs w:val="22"/>
                <w:lang w:val="sr-Cyrl-CS"/>
              </w:rPr>
              <w:t>кратки дијалози-игра по улогама-</w:t>
            </w:r>
            <w:r>
              <w:rPr>
                <w:bCs/>
                <w:sz w:val="22"/>
                <w:szCs w:val="22"/>
                <w:lang w:val="sr-Cyrl-CS"/>
              </w:rPr>
              <w:t>опонашање телефонског разговора</w:t>
            </w:r>
          </w:p>
          <w:p w:rsidR="007431C5" w:rsidRDefault="007431C5" w:rsidP="001F413F">
            <w:pPr>
              <w:framePr w:hSpace="180" w:wrap="around" w:vAnchor="text" w:hAnchor="margin" w:y="-358"/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1A64D7">
              <w:rPr>
                <w:bCs/>
                <w:sz w:val="22"/>
                <w:szCs w:val="22"/>
                <w:lang w:val="sr-Cyrl-CS"/>
              </w:rPr>
              <w:t>одлазак љекару, симулација дијалога, игра по улогама</w:t>
            </w:r>
          </w:p>
          <w:p w:rsidR="007431C5" w:rsidRPr="00EA2FE7" w:rsidRDefault="007431C5" w:rsidP="001F413F">
            <w:pPr>
              <w:framePr w:hSpace="180" w:wrap="around" w:vAnchor="text" w:hAnchor="margin" w:y="-358"/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-истраживање и коришћење рјечника ради прецизног описа здравственог стања</w:t>
            </w:r>
          </w:p>
          <w:p w:rsidR="007431C5" w:rsidRPr="00EA2FE7" w:rsidRDefault="007431C5" w:rsidP="001F413F">
            <w:pPr>
              <w:framePr w:hSpace="180" w:wrap="around" w:vAnchor="text" w:hAnchor="margin" w:y="-358"/>
              <w:ind w:left="123" w:hanging="123"/>
              <w:rPr>
                <w:bCs/>
                <w:lang w:val="sr-Cyrl-CS"/>
              </w:rPr>
            </w:pPr>
            <w:r w:rsidRPr="00EA2FE7">
              <w:rPr>
                <w:bCs/>
                <w:sz w:val="22"/>
                <w:szCs w:val="22"/>
                <w:lang w:val="sr-Cyrl-CS"/>
              </w:rPr>
              <w:t xml:space="preserve">- </w:t>
            </w:r>
            <w:r>
              <w:rPr>
                <w:bCs/>
                <w:sz w:val="22"/>
                <w:szCs w:val="22"/>
                <w:lang w:val="sr-Cyrl-CS"/>
              </w:rPr>
              <w:t>дијалог: апотекар-купац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Јединица 4:</w:t>
            </w:r>
          </w:p>
          <w:p w:rsidR="007431C5" w:rsidRPr="00EA2FE7" w:rsidRDefault="007431C5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 попуњавање образаца израђених по узору на профилне формуларе на неко</w:t>
            </w:r>
            <w:r w:rsidR="00C30609">
              <w:rPr>
                <w:bCs/>
                <w:sz w:val="22"/>
                <w:szCs w:val="22"/>
                <w:lang w:val="sr-Cyrl-CS"/>
              </w:rPr>
              <w:t>ј од масовних друштвених мрежа-</w:t>
            </w:r>
            <w:r>
              <w:rPr>
                <w:bCs/>
                <w:sz w:val="22"/>
                <w:szCs w:val="22"/>
                <w:lang w:val="sr-Cyrl-CS"/>
              </w:rPr>
              <w:t>индивидуални рад</w:t>
            </w:r>
          </w:p>
          <w:p w:rsidR="007431C5" w:rsidRPr="00EA2FE7" w:rsidRDefault="007431C5" w:rsidP="001F413F">
            <w:pPr>
              <w:ind w:left="123" w:hanging="123"/>
              <w:rPr>
                <w:bCs/>
                <w:lang w:val="sr-Cyrl-CS"/>
              </w:rPr>
            </w:pPr>
            <w:r w:rsidRPr="00EA2FE7">
              <w:rPr>
                <w:bCs/>
                <w:sz w:val="22"/>
                <w:szCs w:val="22"/>
                <w:lang w:val="sr-Cyrl-CS"/>
              </w:rPr>
              <w:t>- израда кратких ди</w:t>
            </w:r>
            <w:r>
              <w:rPr>
                <w:bCs/>
                <w:sz w:val="22"/>
                <w:szCs w:val="22"/>
                <w:lang w:val="sr-Cyrl-CS"/>
              </w:rPr>
              <w:t>ј</w:t>
            </w:r>
            <w:r w:rsidRPr="00EA2FE7">
              <w:rPr>
                <w:bCs/>
                <w:sz w:val="22"/>
                <w:szCs w:val="22"/>
                <w:lang w:val="sr-Cyrl-CS"/>
              </w:rPr>
              <w:t>алога на основу примјера, вјежбе/игре по улогама</w:t>
            </w:r>
            <w:r>
              <w:rPr>
                <w:bCs/>
                <w:sz w:val="22"/>
                <w:szCs w:val="22"/>
                <w:lang w:val="sr-Cyrl-CS"/>
              </w:rPr>
              <w:t>- рад у групи</w:t>
            </w:r>
          </w:p>
          <w:p w:rsidR="007431C5" w:rsidRPr="00EA2FE7" w:rsidRDefault="007431C5" w:rsidP="001F413F">
            <w:pPr>
              <w:ind w:left="123" w:hanging="123"/>
              <w:rPr>
                <w:bCs/>
                <w:lang w:val="sr-Cyrl-CS"/>
              </w:rPr>
            </w:pPr>
            <w:r w:rsidRPr="00EA2FE7">
              <w:rPr>
                <w:bCs/>
                <w:sz w:val="22"/>
                <w:szCs w:val="22"/>
                <w:lang w:val="sr-Cyrl-CS"/>
              </w:rPr>
              <w:t xml:space="preserve">- </w:t>
            </w:r>
            <w:r>
              <w:rPr>
                <w:bCs/>
                <w:sz w:val="22"/>
                <w:szCs w:val="22"/>
                <w:lang w:val="sr-Cyrl-CS"/>
              </w:rPr>
              <w:t>понудити ученицима у групама по једну тему из претходних модула при чему је понуђен уводни пост на теми; ученици треба да се надовежу на тему описујући своју ситуацију/мишљење – групни рад</w:t>
            </w:r>
          </w:p>
          <w:p w:rsidR="007431C5" w:rsidRDefault="007431C5" w:rsidP="001F413F">
            <w:pPr>
              <w:ind w:left="123" w:hanging="123"/>
              <w:rPr>
                <w:bCs/>
                <w:lang w:val="sr-Cyrl-CS"/>
              </w:rPr>
            </w:pPr>
            <w:r w:rsidRPr="00EA2FE7">
              <w:rPr>
                <w:bCs/>
                <w:sz w:val="22"/>
                <w:szCs w:val="22"/>
                <w:lang w:val="sr-Cyrl-CS"/>
              </w:rPr>
              <w:t xml:space="preserve">- </w:t>
            </w:r>
            <w:r>
              <w:rPr>
                <w:bCs/>
                <w:sz w:val="22"/>
                <w:szCs w:val="22"/>
                <w:lang w:val="sr-Cyrl-CS"/>
              </w:rPr>
              <w:t>саставити листу поузданих онлајн рјечника и страница за самостално учење</w:t>
            </w:r>
          </w:p>
          <w:p w:rsidR="007431C5" w:rsidRPr="00EA2FE7" w:rsidRDefault="007431C5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-извршити одабир најквалитетнијих резултата из јединице 1 и објавити их на школском сајту</w:t>
            </w:r>
          </w:p>
          <w:p w:rsidR="007431C5" w:rsidRDefault="007431C5" w:rsidP="001F413F">
            <w:pPr>
              <w:rPr>
                <w:bCs/>
                <w:lang w:val="sr-Cyrl-CS"/>
              </w:rPr>
            </w:pPr>
          </w:p>
          <w:p w:rsidR="007431C5" w:rsidRDefault="007431C5" w:rsidP="001F413F">
            <w:pPr>
              <w:ind w:left="123" w:hanging="123"/>
              <w:rPr>
                <w:bCs/>
                <w:lang w:val="sr-Cyrl-CS"/>
              </w:rPr>
            </w:pPr>
          </w:p>
          <w:p w:rsidR="007431C5" w:rsidRDefault="007431C5" w:rsidP="001F413F">
            <w:pPr>
              <w:ind w:left="249" w:hanging="249"/>
              <w:rPr>
                <w:bCs/>
                <w:lang w:val="sr-Cyrl-CS"/>
              </w:rPr>
            </w:pPr>
          </w:p>
        </w:tc>
      </w:tr>
      <w:tr w:rsidR="007431C5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7431C5" w:rsidRDefault="007431C5" w:rsidP="001F413F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lastRenderedPageBreak/>
              <w:t>Интеграција</w:t>
            </w:r>
          </w:p>
        </w:tc>
      </w:tr>
      <w:tr w:rsidR="007431C5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7431C5" w:rsidRDefault="007431C5" w:rsidP="001F413F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Српски језик</w:t>
            </w:r>
          </w:p>
          <w:p w:rsidR="007431C5" w:rsidRDefault="007431C5" w:rsidP="001F413F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Информатика</w:t>
            </w:r>
          </w:p>
          <w:p w:rsidR="007431C5" w:rsidRDefault="007431C5" w:rsidP="001F413F">
            <w:pPr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sz w:val="22"/>
                <w:szCs w:val="22"/>
                <w:lang w:val="de-DE"/>
              </w:rPr>
              <w:t>C</w:t>
            </w:r>
            <w:r>
              <w:rPr>
                <w:sz w:val="22"/>
                <w:szCs w:val="22"/>
                <w:lang w:val="sr-Cyrl-CS"/>
              </w:rPr>
              <w:t>тручни предмети</w:t>
            </w:r>
          </w:p>
          <w:p w:rsidR="007431C5" w:rsidRDefault="007431C5" w:rsidP="001F413F">
            <w:pPr>
              <w:rPr>
                <w:lang w:val="hr-HR"/>
              </w:rPr>
            </w:pPr>
          </w:p>
        </w:tc>
      </w:tr>
      <w:tr w:rsidR="007431C5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7431C5" w:rsidRDefault="007431C5" w:rsidP="001F413F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Извори</w:t>
            </w:r>
          </w:p>
        </w:tc>
      </w:tr>
      <w:tr w:rsidR="007431C5" w:rsidRPr="00C30609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7431C5" w:rsidRDefault="007431C5" w:rsidP="001F413F">
            <w:pPr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уџбеници </w:t>
            </w:r>
          </w:p>
          <w:p w:rsidR="007431C5" w:rsidRDefault="007431C5" w:rsidP="001F413F">
            <w:pPr>
              <w:numPr>
                <w:ilvl w:val="0"/>
                <w:numId w:val="4"/>
              </w:numPr>
              <w:rPr>
                <w:lang w:val="hr-HR"/>
              </w:rPr>
            </w:pPr>
            <w:r>
              <w:rPr>
                <w:sz w:val="22"/>
                <w:szCs w:val="22"/>
                <w:lang w:val="sr-Cyrl-CS"/>
              </w:rPr>
              <w:t xml:space="preserve">часописи, визуелни и звучни записи, </w:t>
            </w:r>
            <w:r w:rsidRPr="00EA2FE7">
              <w:rPr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>нтернет</w:t>
            </w:r>
          </w:p>
          <w:p w:rsidR="007431C5" w:rsidRDefault="007431C5" w:rsidP="001F413F">
            <w:pPr>
              <w:rPr>
                <w:lang w:val="hr-HR"/>
              </w:rPr>
            </w:pPr>
          </w:p>
        </w:tc>
      </w:tr>
      <w:tr w:rsidR="007431C5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7431C5" w:rsidRDefault="007431C5" w:rsidP="001F413F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Оцјењивање</w:t>
            </w:r>
          </w:p>
        </w:tc>
      </w:tr>
      <w:tr w:rsidR="007431C5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7431C5" w:rsidRDefault="007431C5" w:rsidP="001F413F">
            <w:pPr>
              <w:rPr>
                <w:lang w:val="hr-HR"/>
              </w:rPr>
            </w:pPr>
            <w:r>
              <w:rPr>
                <w:sz w:val="22"/>
                <w:szCs w:val="22"/>
                <w:lang w:val="sr-Cyrl-CS"/>
              </w:rPr>
              <w:t>Смјернице у прилогу.</w:t>
            </w:r>
          </w:p>
        </w:tc>
      </w:tr>
    </w:tbl>
    <w:p w:rsidR="007431C5" w:rsidRDefault="007431C5" w:rsidP="007431C5"/>
    <w:p w:rsidR="001725B7" w:rsidRDefault="001725B7"/>
    <w:sectPr w:rsidR="001725B7" w:rsidSect="00E2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A4C"/>
    <w:multiLevelType w:val="hybridMultilevel"/>
    <w:tmpl w:val="FB42D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D011D"/>
    <w:multiLevelType w:val="hybridMultilevel"/>
    <w:tmpl w:val="B1802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A55E3"/>
    <w:multiLevelType w:val="hybridMultilevel"/>
    <w:tmpl w:val="6058677E"/>
    <w:lvl w:ilvl="0" w:tplc="D5C0CF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4176E"/>
    <w:multiLevelType w:val="hybridMultilevel"/>
    <w:tmpl w:val="57FA8348"/>
    <w:lvl w:ilvl="0" w:tplc="FCAA9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385853"/>
    <w:multiLevelType w:val="hybridMultilevel"/>
    <w:tmpl w:val="5C30F5D0"/>
    <w:lvl w:ilvl="0" w:tplc="FCAA95F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31C5"/>
    <w:rsid w:val="00014FE3"/>
    <w:rsid w:val="00114E88"/>
    <w:rsid w:val="001725B7"/>
    <w:rsid w:val="001E242A"/>
    <w:rsid w:val="004F5F45"/>
    <w:rsid w:val="00632C8E"/>
    <w:rsid w:val="007431C5"/>
    <w:rsid w:val="0094212A"/>
    <w:rsid w:val="00C30609"/>
    <w:rsid w:val="00E26B8D"/>
    <w:rsid w:val="00F24A74"/>
    <w:rsid w:val="00F42D14"/>
    <w:rsid w:val="00F74E15"/>
    <w:rsid w:val="00F9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775</Words>
  <Characters>4419</Characters>
  <Application>Microsoft Office Word</Application>
  <DocSecurity>0</DocSecurity>
  <Lines>36</Lines>
  <Paragraphs>10</Paragraphs>
  <ScaleCrop>false</ScaleCrop>
  <Company>Republicki pedagoski zavod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Arijana Zujic</dc:creator>
  <cp:lastModifiedBy>Arijana Zujic</cp:lastModifiedBy>
  <cp:revision>3</cp:revision>
  <cp:lastPrinted>2019-04-22T07:32:00Z</cp:lastPrinted>
  <dcterms:created xsi:type="dcterms:W3CDTF">2019-04-22T07:23:00Z</dcterms:created>
  <dcterms:modified xsi:type="dcterms:W3CDTF">2019-04-22T07:42:00Z</dcterms:modified>
</cp:coreProperties>
</file>